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6155"/>
        <w:gridCol w:w="6701"/>
      </w:tblGrid>
      <w:tr w:rsidR="00710B79" w14:paraId="3234C441" w14:textId="77777777" w:rsidTr="00445A8E">
        <w:trPr>
          <w:trHeight w:val="774"/>
        </w:trPr>
        <w:tc>
          <w:tcPr>
            <w:tcW w:w="22856" w:type="dxa"/>
            <w:gridSpan w:val="2"/>
          </w:tcPr>
          <w:p w14:paraId="211A32A6" w14:textId="3C27D2D3" w:rsidR="00710B79" w:rsidRPr="0035251E" w:rsidRDefault="00710B79" w:rsidP="009057DF">
            <w:pPr>
              <w:jc w:val="center"/>
              <w:rPr>
                <w:rFonts w:ascii="Sassoon Primary" w:hAnsi="Sassoon Primary"/>
                <w:b/>
                <w:bCs/>
                <w:sz w:val="32"/>
              </w:rPr>
            </w:pPr>
            <w:r w:rsidRPr="0035251E">
              <w:rPr>
                <w:rFonts w:ascii="Sassoon Primary" w:hAnsi="Sassoon Primary"/>
                <w:b/>
                <w:bCs/>
                <w:sz w:val="32"/>
              </w:rPr>
              <w:t xml:space="preserve">Year </w:t>
            </w:r>
            <w:r w:rsidR="00DD17CE">
              <w:rPr>
                <w:rFonts w:ascii="Sassoon Primary" w:hAnsi="Sassoon Primary"/>
                <w:b/>
                <w:bCs/>
                <w:sz w:val="32"/>
              </w:rPr>
              <w:t>6</w:t>
            </w:r>
            <w:r w:rsidR="009C0F27" w:rsidRPr="0035251E">
              <w:rPr>
                <w:rFonts w:ascii="Sassoon Primary" w:hAnsi="Sassoon Primary"/>
                <w:b/>
                <w:bCs/>
                <w:sz w:val="32"/>
              </w:rPr>
              <w:t xml:space="preserve">: </w:t>
            </w:r>
            <w:r w:rsidR="00CE421B" w:rsidRPr="0035251E">
              <w:rPr>
                <w:rFonts w:ascii="Sassoon Primary" w:hAnsi="Sassoon Primary"/>
                <w:b/>
                <w:bCs/>
                <w:sz w:val="32"/>
              </w:rPr>
              <w:t>Autumn 1</w:t>
            </w:r>
          </w:p>
          <w:p w14:paraId="0515D90F" w14:textId="78BF12DB" w:rsidR="00871DD0" w:rsidRPr="008E33B1" w:rsidRDefault="00710B79" w:rsidP="00871DD0">
            <w:pPr>
              <w:jc w:val="center"/>
              <w:rPr>
                <w:rFonts w:ascii="Sassoon Primary" w:hAnsi="Sassoon Primary"/>
                <w:sz w:val="24"/>
              </w:rPr>
            </w:pPr>
            <w:r w:rsidRPr="0035251E">
              <w:rPr>
                <w:rFonts w:ascii="Sassoon Primary" w:hAnsi="Sassoon Primary"/>
                <w:b/>
                <w:bCs/>
                <w:sz w:val="28"/>
                <w:szCs w:val="24"/>
              </w:rPr>
              <w:t>Enquiry Question:</w:t>
            </w:r>
            <w:r w:rsidR="00871DD0" w:rsidRPr="0035251E">
              <w:rPr>
                <w:rFonts w:ascii="Sassoon Primary" w:hAnsi="Sassoon Primary"/>
                <w:b/>
                <w:bCs/>
                <w:sz w:val="28"/>
                <w:szCs w:val="24"/>
              </w:rPr>
              <w:t xml:space="preserve"> </w:t>
            </w:r>
            <w:r w:rsidR="005E0F16">
              <w:rPr>
                <w:rFonts w:ascii="Sassoon Primary" w:hAnsi="Sassoon Primary"/>
                <w:b/>
                <w:bCs/>
                <w:sz w:val="28"/>
                <w:szCs w:val="24"/>
              </w:rPr>
              <w:t xml:space="preserve">I wonder </w:t>
            </w:r>
            <w:r w:rsidR="00DD17CE">
              <w:rPr>
                <w:rFonts w:ascii="Sassoon Primary" w:hAnsi="Sassoon Primary"/>
                <w:b/>
                <w:bCs/>
                <w:sz w:val="28"/>
                <w:szCs w:val="24"/>
              </w:rPr>
              <w:t>whether evacuation was friend or foe?</w:t>
            </w:r>
          </w:p>
        </w:tc>
      </w:tr>
      <w:tr w:rsidR="00BB68F6" w14:paraId="5021F14B" w14:textId="77777777" w:rsidTr="00781016">
        <w:trPr>
          <w:trHeight w:val="1473"/>
        </w:trPr>
        <w:tc>
          <w:tcPr>
            <w:tcW w:w="22856" w:type="dxa"/>
            <w:gridSpan w:val="2"/>
          </w:tcPr>
          <w:p w14:paraId="1FB5B691" w14:textId="77777777" w:rsidR="00BB68F6" w:rsidRPr="00175E20" w:rsidRDefault="00BB68F6" w:rsidP="00BB68F6">
            <w:pPr>
              <w:autoSpaceDE w:val="0"/>
              <w:autoSpaceDN w:val="0"/>
              <w:adjustRightInd w:val="0"/>
              <w:rPr>
                <w:rFonts w:ascii="Sassoon Primary" w:hAnsi="Sassoon Primary"/>
                <w:b/>
                <w:bCs/>
                <w:sz w:val="28"/>
                <w:szCs w:val="28"/>
              </w:rPr>
            </w:pPr>
            <w:r w:rsidRPr="00175E20">
              <w:rPr>
                <w:rFonts w:ascii="Sassoon Primary" w:hAnsi="Sassoon Primary"/>
                <w:b/>
                <w:bCs/>
                <w:sz w:val="28"/>
                <w:szCs w:val="28"/>
              </w:rPr>
              <w:t>Objectives:</w:t>
            </w:r>
            <w:r w:rsidRPr="00175E20">
              <w:rPr>
                <w:rFonts w:ascii="Sassoon Primary" w:hAnsi="Sassoon Primary" w:cs="CenturyGothic-Italic"/>
                <w:b/>
                <w:bCs/>
                <w:i/>
                <w:iCs/>
                <w:sz w:val="24"/>
                <w:szCs w:val="24"/>
              </w:rPr>
              <w:t xml:space="preserve"> </w:t>
            </w:r>
          </w:p>
          <w:p w14:paraId="031292A6" w14:textId="69839AF8" w:rsidR="00A67A3D" w:rsidRDefault="00A67A3D" w:rsidP="00A67A3D">
            <w:pPr>
              <w:pStyle w:val="ListParagraph"/>
              <w:numPr>
                <w:ilvl w:val="0"/>
                <w:numId w:val="10"/>
              </w:numPr>
              <w:spacing w:after="5" w:line="239" w:lineRule="auto"/>
              <w:rPr>
                <w:rFonts w:ascii="Sassoon Primary" w:hAnsi="Sassoon Primary"/>
                <w:sz w:val="20"/>
              </w:rPr>
            </w:pPr>
            <w:r w:rsidRPr="00A67A3D">
              <w:rPr>
                <w:rFonts w:ascii="Sassoon Primary" w:hAnsi="Sassoon Primary"/>
                <w:sz w:val="20"/>
              </w:rPr>
              <w:t>To have an overview of the chronology of the build up to WW2 and key events from WW1 through to 1939.</w:t>
            </w:r>
          </w:p>
          <w:p w14:paraId="78DD10C1" w14:textId="7CC5E4BE" w:rsidR="00723F98" w:rsidRPr="00A67A3D" w:rsidRDefault="00723F98" w:rsidP="00A67A3D">
            <w:pPr>
              <w:pStyle w:val="ListParagraph"/>
              <w:numPr>
                <w:ilvl w:val="0"/>
                <w:numId w:val="10"/>
              </w:numPr>
              <w:spacing w:after="5" w:line="239" w:lineRule="auto"/>
              <w:rPr>
                <w:rFonts w:ascii="Sassoon Primary" w:hAnsi="Sassoon Primary"/>
                <w:sz w:val="20"/>
              </w:rPr>
            </w:pPr>
            <w:r>
              <w:rPr>
                <w:rFonts w:ascii="Sassoon Primary" w:hAnsi="Sassoon Primary"/>
                <w:sz w:val="20"/>
              </w:rPr>
              <w:t>To have an overview of some of the key events of WW2.</w:t>
            </w:r>
          </w:p>
          <w:p w14:paraId="7A9096E2" w14:textId="77777777" w:rsidR="00A67A3D" w:rsidRPr="00A67A3D" w:rsidRDefault="00A67A3D" w:rsidP="00A67A3D">
            <w:pPr>
              <w:pStyle w:val="ListParagraph"/>
              <w:numPr>
                <w:ilvl w:val="0"/>
                <w:numId w:val="10"/>
              </w:numPr>
              <w:spacing w:after="5" w:line="239" w:lineRule="auto"/>
              <w:rPr>
                <w:rFonts w:ascii="Sassoon Primary" w:hAnsi="Sassoon Primary"/>
                <w:sz w:val="20"/>
              </w:rPr>
            </w:pPr>
            <w:r w:rsidRPr="00A67A3D">
              <w:rPr>
                <w:rFonts w:ascii="Sassoon Primary" w:hAnsi="Sassoon Primary"/>
                <w:sz w:val="20"/>
              </w:rPr>
              <w:t>To understand what day to day life was like for the majority of people prior to WW2 and how this was impacted for various groups as a result of the war including men, women and children.</w:t>
            </w:r>
          </w:p>
          <w:p w14:paraId="17F95F3B" w14:textId="77777777" w:rsidR="00A67A3D" w:rsidRPr="00A67A3D" w:rsidRDefault="00A67A3D" w:rsidP="00A67A3D">
            <w:pPr>
              <w:pStyle w:val="ListParagraph"/>
              <w:numPr>
                <w:ilvl w:val="0"/>
                <w:numId w:val="10"/>
              </w:numPr>
              <w:spacing w:after="5" w:line="239" w:lineRule="auto"/>
              <w:rPr>
                <w:rFonts w:ascii="Sassoon Primary" w:hAnsi="Sassoon Primary"/>
                <w:sz w:val="20"/>
              </w:rPr>
            </w:pPr>
            <w:r w:rsidRPr="00A67A3D">
              <w:rPr>
                <w:rFonts w:ascii="Sassoon Primary" w:hAnsi="Sassoon Primary"/>
                <w:sz w:val="20"/>
              </w:rPr>
              <w:t>Understand what the Blitz was and the impact this had on Nottingham.</w:t>
            </w:r>
          </w:p>
          <w:p w14:paraId="54C7200B" w14:textId="77777777" w:rsidR="00A67A3D" w:rsidRPr="00A67A3D" w:rsidRDefault="00A67A3D" w:rsidP="00A67A3D">
            <w:pPr>
              <w:pStyle w:val="ListParagraph"/>
              <w:numPr>
                <w:ilvl w:val="0"/>
                <w:numId w:val="10"/>
              </w:numPr>
              <w:spacing w:after="5" w:line="239" w:lineRule="auto"/>
              <w:rPr>
                <w:rFonts w:ascii="Sassoon Primary" w:hAnsi="Sassoon Primary"/>
                <w:sz w:val="20"/>
              </w:rPr>
            </w:pPr>
            <w:r w:rsidRPr="00A67A3D">
              <w:rPr>
                <w:rFonts w:ascii="Sassoon Primary" w:hAnsi="Sassoon Primary"/>
                <w:sz w:val="20"/>
              </w:rPr>
              <w:t>To learn the reasons behind the evacuation of children and the what this entailed for the children involved.</w:t>
            </w:r>
          </w:p>
          <w:p w14:paraId="76251604" w14:textId="77777777" w:rsidR="00A67A3D" w:rsidRPr="00A67A3D" w:rsidRDefault="00A67A3D" w:rsidP="00A67A3D">
            <w:pPr>
              <w:pStyle w:val="ListParagraph"/>
              <w:numPr>
                <w:ilvl w:val="0"/>
                <w:numId w:val="10"/>
              </w:numPr>
              <w:rPr>
                <w:rFonts w:ascii="Sassoon Primary" w:eastAsia="Segoe Print" w:hAnsi="Sassoon Primary" w:cs="Segoe Print"/>
                <w:b/>
                <w:sz w:val="18"/>
                <w:u w:val="single" w:color="000000"/>
              </w:rPr>
            </w:pPr>
            <w:r w:rsidRPr="00A67A3D">
              <w:rPr>
                <w:rFonts w:ascii="Sassoon Primary" w:hAnsi="Sassoon Primary"/>
                <w:sz w:val="20"/>
              </w:rPr>
              <w:t>Identify the role of propaganda during WW2.</w:t>
            </w:r>
          </w:p>
          <w:p w14:paraId="68383A50" w14:textId="08CDAD02" w:rsidR="00BB68F6" w:rsidRPr="00A67A3D" w:rsidRDefault="00A67A3D" w:rsidP="00A67A3D">
            <w:pPr>
              <w:pStyle w:val="ListParagraph"/>
              <w:numPr>
                <w:ilvl w:val="0"/>
                <w:numId w:val="10"/>
              </w:numPr>
              <w:rPr>
                <w:rFonts w:ascii="Comic Sans MS" w:eastAsia="Segoe Print" w:hAnsi="Comic Sans MS" w:cs="Segoe Print"/>
                <w:b/>
                <w:sz w:val="18"/>
                <w:u w:val="single" w:color="000000"/>
              </w:rPr>
            </w:pPr>
            <w:r w:rsidRPr="00A67A3D">
              <w:rPr>
                <w:rFonts w:ascii="Sassoon Primary" w:hAnsi="Sassoon Primary"/>
                <w:sz w:val="20"/>
              </w:rPr>
              <w:t>Begin to understand how and why certain groups were persecuted by the Nazi’s and the legacy of Anne Frank.</w:t>
            </w:r>
          </w:p>
        </w:tc>
      </w:tr>
      <w:tr w:rsidR="00710B79" w14:paraId="4F8E4900" w14:textId="77777777" w:rsidTr="00781016">
        <w:trPr>
          <w:trHeight w:val="294"/>
        </w:trPr>
        <w:tc>
          <w:tcPr>
            <w:tcW w:w="22856" w:type="dxa"/>
            <w:gridSpan w:val="2"/>
          </w:tcPr>
          <w:p w14:paraId="4132A91B" w14:textId="7B090B6D" w:rsidR="00CC1FB1" w:rsidRPr="00BF3306" w:rsidRDefault="00BB68F6" w:rsidP="00871DD0">
            <w:pPr>
              <w:pStyle w:val="bulletundernumbered"/>
              <w:numPr>
                <w:ilvl w:val="0"/>
                <w:numId w:val="0"/>
              </w:numPr>
              <w:spacing w:after="60"/>
              <w:rPr>
                <w:rFonts w:ascii="Sassoon Primary" w:hAnsi="Sassoon Primary"/>
                <w:sz w:val="28"/>
                <w:szCs w:val="28"/>
              </w:rPr>
            </w:pPr>
            <w:r w:rsidRPr="00BF3306">
              <w:rPr>
                <w:rFonts w:ascii="Sassoon Primary" w:hAnsi="Sassoon Primary"/>
                <w:b/>
                <w:bCs/>
                <w:sz w:val="28"/>
                <w:szCs w:val="28"/>
              </w:rPr>
              <w:t>Key Vocabulary:</w:t>
            </w:r>
            <w:r w:rsidRPr="00BF3306">
              <w:rPr>
                <w:rFonts w:ascii="Sassoon Primary" w:hAnsi="Sassoon Primary"/>
                <w:sz w:val="28"/>
                <w:szCs w:val="28"/>
              </w:rPr>
              <w:t xml:space="preserve">  </w:t>
            </w:r>
            <w:r w:rsidR="00BF3306" w:rsidRPr="00BF3306">
              <w:rPr>
                <w:rFonts w:ascii="Sassoon Primary" w:hAnsi="Sassoon Primary"/>
                <w:sz w:val="28"/>
                <w:szCs w:val="28"/>
              </w:rPr>
              <w:t xml:space="preserve"> </w:t>
            </w:r>
            <w:r w:rsidR="00CB1391" w:rsidRPr="00B3504E">
              <w:rPr>
                <w:rFonts w:ascii="Comic Sans MS" w:hAnsi="Comic Sans MS"/>
                <w:sz w:val="16"/>
                <w:szCs w:val="16"/>
              </w:rPr>
              <w:t xml:space="preserve"> </w:t>
            </w:r>
            <w:r w:rsidR="00CB1391" w:rsidRPr="00CB1391">
              <w:rPr>
                <w:rFonts w:ascii="Sassoon Primary" w:hAnsi="Sassoon Primary"/>
                <w:sz w:val="20"/>
                <w:szCs w:val="20"/>
              </w:rPr>
              <w:t>decade, century, Holocaust, evacuee, Blitz, Anne Frank, star of David, Nazi, Jews, persecution, balanced argument, impression, propaganda, bias</w:t>
            </w:r>
            <w:r w:rsidR="00CB1391" w:rsidRPr="00CB1391">
              <w:rPr>
                <w:rFonts w:ascii="Sassoon Primary" w:hAnsi="Sassoon Primary" w:cs="Times New Roman"/>
              </w:rPr>
              <w:t xml:space="preserve"> </w:t>
            </w:r>
          </w:p>
        </w:tc>
      </w:tr>
      <w:tr w:rsidR="00BB68F6" w14:paraId="09D4AF10" w14:textId="77777777" w:rsidTr="006D4571">
        <w:trPr>
          <w:trHeight w:val="3389"/>
        </w:trPr>
        <w:tc>
          <w:tcPr>
            <w:tcW w:w="16155" w:type="dxa"/>
          </w:tcPr>
          <w:p w14:paraId="08D5C561" w14:textId="38639B07" w:rsidR="00BB68F6" w:rsidRPr="0013018D" w:rsidRDefault="00BB68F6" w:rsidP="00BB68F6">
            <w:pPr>
              <w:rPr>
                <w:rFonts w:ascii="Sassoon Primary" w:hAnsi="Sassoon Primary"/>
                <w:i/>
                <w:iCs/>
                <w:sz w:val="20"/>
                <w:szCs w:val="16"/>
              </w:rPr>
            </w:pPr>
            <w:r w:rsidRPr="0013018D">
              <w:rPr>
                <w:rFonts w:ascii="Sassoon Primary" w:hAnsi="Sassoon Primary"/>
                <w:b/>
                <w:bCs/>
                <w:sz w:val="28"/>
              </w:rPr>
              <w:t>Key factual learning/CPD for staff</w:t>
            </w:r>
          </w:p>
          <w:p w14:paraId="70EA850F" w14:textId="77777777" w:rsidR="00BB6A43" w:rsidRPr="00024950" w:rsidRDefault="00BB6A43" w:rsidP="00BB6A43">
            <w:pPr>
              <w:rPr>
                <w:rFonts w:ascii="Sassoon Primary" w:hAnsi="Sassoon Primary"/>
                <w:b/>
                <w:bCs/>
                <w:sz w:val="16"/>
                <w:szCs w:val="16"/>
              </w:rPr>
            </w:pPr>
          </w:p>
          <w:p w14:paraId="6F18BE8A" w14:textId="27D8F221" w:rsidR="00442F84" w:rsidRPr="00024950" w:rsidRDefault="00872770" w:rsidP="00BB6A43">
            <w:pPr>
              <w:rPr>
                <w:rFonts w:ascii="Sassoon Primary" w:hAnsi="Sassoon Primary" w:cs="Segoe UI"/>
                <w:sz w:val="16"/>
                <w:szCs w:val="16"/>
                <w:shd w:val="clear" w:color="auto" w:fill="FFFFFF"/>
              </w:rPr>
            </w:pPr>
            <w:r w:rsidRPr="00024950">
              <w:rPr>
                <w:rFonts w:ascii="Sassoon Primary" w:hAnsi="Sassoon Primary"/>
                <w:b/>
                <w:bCs/>
                <w:sz w:val="16"/>
                <w:szCs w:val="16"/>
              </w:rPr>
              <w:t>Chronology</w:t>
            </w:r>
            <w:r w:rsidR="007E2C85" w:rsidRPr="00024950">
              <w:rPr>
                <w:rFonts w:ascii="Sassoon Primary" w:hAnsi="Sassoon Primary"/>
                <w:b/>
                <w:bCs/>
                <w:sz w:val="16"/>
                <w:szCs w:val="16"/>
              </w:rPr>
              <w:t xml:space="preserve"> and</w:t>
            </w:r>
            <w:r w:rsidR="00BF3B77" w:rsidRPr="00024950">
              <w:rPr>
                <w:rFonts w:ascii="Sassoon Primary" w:hAnsi="Sassoon Primary"/>
                <w:b/>
                <w:bCs/>
                <w:sz w:val="16"/>
                <w:szCs w:val="16"/>
              </w:rPr>
              <w:t xml:space="preserve"> </w:t>
            </w:r>
            <w:r w:rsidR="002F1B76" w:rsidRPr="00024950">
              <w:rPr>
                <w:rFonts w:ascii="Sassoon Primary" w:hAnsi="Sassoon Primary"/>
                <w:b/>
                <w:bCs/>
                <w:sz w:val="16"/>
                <w:szCs w:val="16"/>
              </w:rPr>
              <w:t>key events that led to WW2:</w:t>
            </w:r>
            <w:r w:rsidR="003F55EF" w:rsidRPr="00024950">
              <w:rPr>
                <w:rFonts w:ascii="Sassoon Primary" w:hAnsi="Sassoon Primary"/>
                <w:b/>
                <w:bCs/>
                <w:sz w:val="16"/>
                <w:szCs w:val="16"/>
              </w:rPr>
              <w:t xml:space="preserve"> </w:t>
            </w:r>
            <w:r w:rsidR="003F55EF" w:rsidRPr="00024950">
              <w:rPr>
                <w:rFonts w:ascii="Sassoon Primary" w:hAnsi="Sassoon Primary" w:cs="Segoe UI"/>
                <w:sz w:val="16"/>
                <w:szCs w:val="16"/>
                <w:shd w:val="clear" w:color="auto" w:fill="FFFFFF"/>
              </w:rPr>
              <w:t xml:space="preserve"> 1. Treaty of Versailles (1919): The harsh terms imposed on Germany after World War I, including massive reparations and territorial losses, created a sense of resentment and instability in the country, laying the groundwork for future conflicts</w:t>
            </w:r>
            <w:r w:rsidR="0004702C" w:rsidRPr="00024950">
              <w:rPr>
                <w:rFonts w:ascii="Sassoon Primary" w:hAnsi="Sassoon Primary" w:cs="Segoe UI"/>
                <w:sz w:val="16"/>
                <w:szCs w:val="16"/>
                <w:shd w:val="clear" w:color="auto" w:fill="FFFFFF"/>
              </w:rPr>
              <w:t xml:space="preserve"> and the</w:t>
            </w:r>
            <w:r w:rsidR="003F57AE" w:rsidRPr="00024950">
              <w:rPr>
                <w:rFonts w:ascii="Sassoon Primary" w:hAnsi="Sassoon Primary" w:cs="Segoe UI"/>
                <w:sz w:val="16"/>
                <w:szCs w:val="16"/>
                <w:shd w:val="clear" w:color="auto" w:fill="FFFFFF"/>
              </w:rPr>
              <w:t>…</w:t>
            </w:r>
            <w:r w:rsidR="003F55EF" w:rsidRPr="00024950">
              <w:rPr>
                <w:rFonts w:ascii="Sassoon Primary" w:hAnsi="Sassoon Primary" w:cs="Segoe UI"/>
                <w:sz w:val="16"/>
                <w:szCs w:val="16"/>
                <w:shd w:val="clear" w:color="auto" w:fill="FFFFFF"/>
              </w:rPr>
              <w:t>2. Rise of Totalitarian Regimes: In the 1930s, Adolf Hitler and the Nazi Party came to power in Germany, while Benito Mussolini established a fascist regime in Italy. These totalitarian leaders sought to expand their influence and pursued aggressive foreign policies.</w:t>
            </w:r>
            <w:r w:rsidR="0004702C" w:rsidRPr="00024950">
              <w:rPr>
                <w:rFonts w:ascii="Sassoon Primary" w:hAnsi="Sassoon Primary" w:cs="Segoe UI"/>
                <w:sz w:val="16"/>
                <w:szCs w:val="16"/>
                <w:shd w:val="clear" w:color="auto" w:fill="FFFFFF"/>
              </w:rPr>
              <w:t xml:space="preserve"> </w:t>
            </w:r>
            <w:r w:rsidR="003F55EF" w:rsidRPr="00024950">
              <w:rPr>
                <w:rFonts w:ascii="Sassoon Primary" w:hAnsi="Sassoon Primary" w:cs="Segoe UI"/>
                <w:sz w:val="16"/>
                <w:szCs w:val="16"/>
                <w:shd w:val="clear" w:color="auto" w:fill="FFFFFF"/>
              </w:rPr>
              <w:t>3. Japanese Expansionism: In the 1930s, Japan, under Emperor Hirohito, embarked on a path of imperial expansion in Asia. The invasion of Manchuria</w:t>
            </w:r>
            <w:r w:rsidR="007A3438" w:rsidRPr="00024950">
              <w:rPr>
                <w:rFonts w:ascii="Sassoon Primary" w:hAnsi="Sassoon Primary" w:cs="Segoe UI"/>
                <w:sz w:val="16"/>
                <w:szCs w:val="16"/>
                <w:shd w:val="clear" w:color="auto" w:fill="FFFFFF"/>
              </w:rPr>
              <w:t xml:space="preserve"> (region in North China)</w:t>
            </w:r>
            <w:r w:rsidR="003F55EF" w:rsidRPr="00024950">
              <w:rPr>
                <w:rFonts w:ascii="Sassoon Primary" w:hAnsi="Sassoon Primary" w:cs="Segoe UI"/>
                <w:sz w:val="16"/>
                <w:szCs w:val="16"/>
                <w:shd w:val="clear" w:color="auto" w:fill="FFFFFF"/>
              </w:rPr>
              <w:t xml:space="preserve"> in 1931 and subsequent military campaigns in China fue</w:t>
            </w:r>
            <w:r w:rsidR="007A3438" w:rsidRPr="00024950">
              <w:rPr>
                <w:rFonts w:ascii="Sassoon Primary" w:hAnsi="Sassoon Primary" w:cs="Segoe UI"/>
                <w:sz w:val="16"/>
                <w:szCs w:val="16"/>
                <w:shd w:val="clear" w:color="auto" w:fill="FFFFFF"/>
              </w:rPr>
              <w:t>l</w:t>
            </w:r>
            <w:r w:rsidR="003F55EF" w:rsidRPr="00024950">
              <w:rPr>
                <w:rFonts w:ascii="Sassoon Primary" w:hAnsi="Sassoon Primary" w:cs="Segoe UI"/>
                <w:sz w:val="16"/>
                <w:szCs w:val="16"/>
                <w:shd w:val="clear" w:color="auto" w:fill="FFFFFF"/>
              </w:rPr>
              <w:t>led tensions in the region.</w:t>
            </w:r>
            <w:r w:rsidR="0004702C" w:rsidRPr="00024950">
              <w:rPr>
                <w:rFonts w:ascii="Sassoon Primary" w:hAnsi="Sassoon Primary" w:cs="Segoe UI"/>
                <w:sz w:val="16"/>
                <w:szCs w:val="16"/>
                <w:shd w:val="clear" w:color="auto" w:fill="FFFFFF"/>
              </w:rPr>
              <w:t xml:space="preserve"> </w:t>
            </w:r>
            <w:r w:rsidR="003F55EF" w:rsidRPr="00024950">
              <w:rPr>
                <w:rFonts w:ascii="Sassoon Primary" w:hAnsi="Sassoon Primary" w:cs="Segoe UI"/>
                <w:sz w:val="16"/>
                <w:szCs w:val="16"/>
                <w:shd w:val="clear" w:color="auto" w:fill="FFFFFF"/>
              </w:rPr>
              <w:t>4. Failure of Appeasement: Western powers, particularly Britain and France, pursued a policy of appeasement toward Hitler's territorial ambitions, hoping to avoid another devastating war. This approach failed, as Hitler continued to defy international agreements and expand German territories.</w:t>
            </w:r>
            <w:r w:rsidR="0004702C" w:rsidRPr="00024950">
              <w:rPr>
                <w:rFonts w:ascii="Sassoon Primary" w:hAnsi="Sassoon Primary" w:cs="Segoe UI"/>
                <w:sz w:val="16"/>
                <w:szCs w:val="16"/>
                <w:shd w:val="clear" w:color="auto" w:fill="FFFFFF"/>
              </w:rPr>
              <w:t xml:space="preserve"> </w:t>
            </w:r>
            <w:r w:rsidR="003F55EF" w:rsidRPr="00024950">
              <w:rPr>
                <w:rFonts w:ascii="Sassoon Primary" w:hAnsi="Sassoon Primary" w:cs="Segoe UI"/>
                <w:sz w:val="16"/>
                <w:szCs w:val="16"/>
                <w:shd w:val="clear" w:color="auto" w:fill="FFFFFF"/>
              </w:rPr>
              <w:t>5. German Aggression: Hitler's annexation of Austria in 1938 and the subsequent occupation of Czechoslovakia intensified fears of German aggression. The signing of the Molotov-Ribbentrop</w:t>
            </w:r>
            <w:r w:rsidR="003F57AE" w:rsidRPr="00024950">
              <w:rPr>
                <w:rFonts w:ascii="Sassoon Primary" w:hAnsi="Sassoon Primary" w:cs="Segoe UI"/>
                <w:sz w:val="16"/>
                <w:szCs w:val="16"/>
                <w:shd w:val="clear" w:color="auto" w:fill="FFFFFF"/>
              </w:rPr>
              <w:t xml:space="preserve"> (non-aggression)</w:t>
            </w:r>
            <w:r w:rsidR="003F55EF" w:rsidRPr="00024950">
              <w:rPr>
                <w:rFonts w:ascii="Sassoon Primary" w:hAnsi="Sassoon Primary" w:cs="Segoe UI"/>
                <w:sz w:val="16"/>
                <w:szCs w:val="16"/>
                <w:shd w:val="clear" w:color="auto" w:fill="FFFFFF"/>
              </w:rPr>
              <w:t xml:space="preserve"> Pact between Germany and the Soviet Union in 1939 further destabilized the geopolitical landscape.</w:t>
            </w:r>
            <w:r w:rsidR="0004702C" w:rsidRPr="00024950">
              <w:rPr>
                <w:rFonts w:ascii="Sassoon Primary" w:hAnsi="Sassoon Primary" w:cs="Segoe UI"/>
                <w:sz w:val="16"/>
                <w:szCs w:val="16"/>
                <w:shd w:val="clear" w:color="auto" w:fill="FFFFFF"/>
              </w:rPr>
              <w:t xml:space="preserve"> </w:t>
            </w:r>
            <w:r w:rsidR="003F55EF" w:rsidRPr="00024950">
              <w:rPr>
                <w:rFonts w:ascii="Sassoon Primary" w:hAnsi="Sassoon Primary" w:cs="Segoe UI"/>
                <w:sz w:val="16"/>
                <w:szCs w:val="16"/>
                <w:shd w:val="clear" w:color="auto" w:fill="FFFFFF"/>
              </w:rPr>
              <w:t>6. Invasion of Poland (1939): The German invasion of Poland in September 1939 marked the official beginning of World War II. Britain and France, hono</w:t>
            </w:r>
            <w:r w:rsidR="0004702C" w:rsidRPr="00024950">
              <w:rPr>
                <w:rFonts w:ascii="Sassoon Primary" w:hAnsi="Sassoon Primary" w:cs="Segoe UI"/>
                <w:sz w:val="16"/>
                <w:szCs w:val="16"/>
                <w:shd w:val="clear" w:color="auto" w:fill="FFFFFF"/>
              </w:rPr>
              <w:t>u</w:t>
            </w:r>
            <w:r w:rsidR="003F55EF" w:rsidRPr="00024950">
              <w:rPr>
                <w:rFonts w:ascii="Sassoon Primary" w:hAnsi="Sassoon Primary" w:cs="Segoe UI"/>
                <w:sz w:val="16"/>
                <w:szCs w:val="16"/>
                <w:shd w:val="clear" w:color="auto" w:fill="FFFFFF"/>
              </w:rPr>
              <w:t>ring their commitments to Poland, declared war on Germany.</w:t>
            </w:r>
            <w:r w:rsidR="0004702C" w:rsidRPr="00024950">
              <w:rPr>
                <w:rFonts w:ascii="Sassoon Primary" w:hAnsi="Sassoon Primary" w:cs="Segoe UI"/>
                <w:sz w:val="16"/>
                <w:szCs w:val="16"/>
                <w:shd w:val="clear" w:color="auto" w:fill="FFFFFF"/>
              </w:rPr>
              <w:t xml:space="preserve"> </w:t>
            </w:r>
            <w:r w:rsidR="003F55EF" w:rsidRPr="00024950">
              <w:rPr>
                <w:rFonts w:ascii="Sassoon Primary" w:hAnsi="Sassoon Primary" w:cs="Segoe UI"/>
                <w:sz w:val="16"/>
                <w:szCs w:val="16"/>
                <w:shd w:val="clear" w:color="auto" w:fill="FFFFFF"/>
              </w:rPr>
              <w:t xml:space="preserve">7. Global Conflict: The war quickly escalated as Germany, Italy, and Japan formed the </w:t>
            </w:r>
            <w:r w:rsidR="003F55EF" w:rsidRPr="00024950">
              <w:rPr>
                <w:rFonts w:ascii="Sassoon Primary" w:hAnsi="Sassoon Primary" w:cs="Segoe UI"/>
                <w:b/>
                <w:bCs/>
                <w:sz w:val="16"/>
                <w:szCs w:val="16"/>
                <w:shd w:val="clear" w:color="auto" w:fill="FFFFFF"/>
              </w:rPr>
              <w:t>Axis Powers</w:t>
            </w:r>
            <w:r w:rsidR="003F55EF" w:rsidRPr="00024950">
              <w:rPr>
                <w:rFonts w:ascii="Sassoon Primary" w:hAnsi="Sassoon Primary" w:cs="Segoe UI"/>
                <w:sz w:val="16"/>
                <w:szCs w:val="16"/>
                <w:shd w:val="clear" w:color="auto" w:fill="FFFFFF"/>
              </w:rPr>
              <w:t xml:space="preserve">, while Britain, France, the Soviet Union, and later the United States and other nations formed the </w:t>
            </w:r>
            <w:r w:rsidR="003F55EF" w:rsidRPr="00024950">
              <w:rPr>
                <w:rFonts w:ascii="Sassoon Primary" w:hAnsi="Sassoon Primary" w:cs="Segoe UI"/>
                <w:b/>
                <w:bCs/>
                <w:sz w:val="16"/>
                <w:szCs w:val="16"/>
                <w:shd w:val="clear" w:color="auto" w:fill="FFFFFF"/>
              </w:rPr>
              <w:t>Allied Powers</w:t>
            </w:r>
            <w:r w:rsidR="003F55EF" w:rsidRPr="00024950">
              <w:rPr>
                <w:rFonts w:ascii="Sassoon Primary" w:hAnsi="Sassoon Primary" w:cs="Segoe UI"/>
                <w:sz w:val="16"/>
                <w:szCs w:val="16"/>
                <w:shd w:val="clear" w:color="auto" w:fill="FFFFFF"/>
              </w:rPr>
              <w:t>. The conflict spread across Europe, Asia, Africa, and the Pacific, with major battles and campaigns shaping the course of the war.</w:t>
            </w:r>
          </w:p>
          <w:p w14:paraId="5BA30226" w14:textId="1A92271D" w:rsidR="007A3438" w:rsidRPr="00024950" w:rsidRDefault="004B3508" w:rsidP="00BB6A43">
            <w:pPr>
              <w:rPr>
                <w:rFonts w:ascii="Sassoon Primary" w:hAnsi="Sassoon Primary" w:cs="Segoe UI"/>
                <w:sz w:val="16"/>
                <w:szCs w:val="16"/>
                <w:shd w:val="clear" w:color="auto" w:fill="FFFFFF"/>
              </w:rPr>
            </w:pPr>
            <w:r w:rsidRPr="00024950">
              <w:rPr>
                <w:rFonts w:ascii="Sassoon Primary" w:hAnsi="Sassoon Primary" w:cs="Segoe UI"/>
                <w:b/>
                <w:bCs/>
                <w:sz w:val="16"/>
                <w:szCs w:val="16"/>
                <w:shd w:val="clear" w:color="auto" w:fill="FFFFFF"/>
              </w:rPr>
              <w:t xml:space="preserve">Key events of WW2: </w:t>
            </w:r>
            <w:r w:rsidR="004F004C" w:rsidRPr="00024950">
              <w:rPr>
                <w:rFonts w:ascii="Segoe UI" w:hAnsi="Segoe UI" w:cs="Segoe UI"/>
                <w:sz w:val="16"/>
                <w:szCs w:val="16"/>
                <w:shd w:val="clear" w:color="auto" w:fill="FFFFFF"/>
              </w:rPr>
              <w:t xml:space="preserve"> </w:t>
            </w:r>
            <w:r w:rsidR="004F004C" w:rsidRPr="00024950">
              <w:rPr>
                <w:rFonts w:ascii="Sassoon Primary" w:hAnsi="Sassoon Primary" w:cs="Segoe UI"/>
                <w:sz w:val="16"/>
                <w:szCs w:val="16"/>
                <w:shd w:val="clear" w:color="auto" w:fill="FFFFFF"/>
              </w:rPr>
              <w:t xml:space="preserve">1. German Invasion of Poland (September 1, 1939): Germany, under Adolf Hitler, launched a full-scale invasion of Poland, prompting Britain and France to declare war on Germany. 2. Battle of Britain (July-October 1940): Germany sought to gain air superiority over Britain through intense aerial bombardment, but the Royal Air Force successfully defended the country, preventing a German invasion. 3. Operation Barbarossa (June 22, 1941): Nazi Germany launched a massive invasion of the Soviet Union, breaking the non-aggression pact between the two countries and leading to a brutal and protracted conflict on the Eastern Front. 4. Attack on Pearl Harbour (December 7, 1941): The Imperial Japanese Navy launched a surprise attack on the U.S. Pacific Fleet stationed at Pearl Harbour, Hawaii, prompting the United States to enter the war. 5. Battle of Stalingrad (August 1942-February 1943): The German advance into the Soviet Union was halted and turned back during the gruelling Battle of Stalingrad, marking a significant turning point in the war. 6. D-Day (June 6, 1944): Allied forces, primarily from the United States, Britain, and Canada, launched a massive amphibious invasion of German-occupied France, landing on the beaches of Normandy, initiating the liberation of Western Europe. 7. Battle of Midway (June 1942): The United States achieved a decisive naval victory against Japan in the Pacific, turning the tide of the war in that </w:t>
            </w:r>
            <w:r w:rsidR="003119AF" w:rsidRPr="00024950">
              <w:rPr>
                <w:rFonts w:ascii="Sassoon Primary" w:hAnsi="Sassoon Primary" w:cs="Segoe UI"/>
                <w:sz w:val="16"/>
                <w:szCs w:val="16"/>
                <w:shd w:val="clear" w:color="auto" w:fill="FFFFFF"/>
              </w:rPr>
              <w:t>region</w:t>
            </w:r>
            <w:r w:rsidR="004F004C" w:rsidRPr="00024950">
              <w:rPr>
                <w:rFonts w:ascii="Sassoon Primary" w:hAnsi="Sassoon Primary" w:cs="Segoe UI"/>
                <w:sz w:val="16"/>
                <w:szCs w:val="16"/>
                <w:shd w:val="clear" w:color="auto" w:fill="FFFFFF"/>
              </w:rPr>
              <w:t>. 8. Holocaust (1941-1945): The systematic genocide of six million Jews, along with millions of other victims, by Nazi Germany and its collaborators during the war. 9. Atomic bombings of Hiroshima and Nagasaki (August 1945): The United States dropped atomic bombs on the Japanese cities of Hiroshima and Nagasaki, leading to Japan's surrender and the end of World War II.</w:t>
            </w:r>
          </w:p>
          <w:p w14:paraId="1C0594C7" w14:textId="740CA556" w:rsidR="00361131" w:rsidRPr="00024950" w:rsidRDefault="00E44316" w:rsidP="00BB6A43">
            <w:pPr>
              <w:rPr>
                <w:rFonts w:ascii="Sassoon Primary" w:hAnsi="Sassoon Primary" w:cs="Segoe UI"/>
                <w:sz w:val="16"/>
                <w:szCs w:val="16"/>
                <w:shd w:val="clear" w:color="auto" w:fill="FFFFFF"/>
              </w:rPr>
            </w:pPr>
            <w:r w:rsidRPr="00024950">
              <w:rPr>
                <w:rFonts w:ascii="Sassoon Primary" w:hAnsi="Sassoon Primary" w:cs="Segoe UI"/>
                <w:b/>
                <w:bCs/>
                <w:sz w:val="16"/>
                <w:szCs w:val="16"/>
                <w:shd w:val="clear" w:color="auto" w:fill="FFFFFF"/>
              </w:rPr>
              <w:t xml:space="preserve">The Blitz: </w:t>
            </w:r>
            <w:r w:rsidRPr="00024950">
              <w:rPr>
                <w:rFonts w:ascii="Sassoon Primary" w:hAnsi="Sassoon Primary" w:cs="Segoe UI"/>
                <w:sz w:val="16"/>
                <w:szCs w:val="16"/>
                <w:shd w:val="clear" w:color="auto" w:fill="FFFFFF"/>
              </w:rPr>
              <w:t>The Blitz was a sustained bombing campaign carried out by the German Luftwaffe (air force) against Britain. It targeted cities and civilian populations, causing extensive damage between 1940 to 1941.</w:t>
            </w:r>
            <w:r w:rsidR="009D6C36" w:rsidRPr="00024950">
              <w:rPr>
                <w:rFonts w:ascii="Sassoon Primary" w:hAnsi="Sassoon Primary" w:cs="Segoe UI"/>
                <w:sz w:val="16"/>
                <w:szCs w:val="16"/>
                <w:shd w:val="clear" w:color="auto" w:fill="FFFFFF"/>
              </w:rPr>
              <w:t xml:space="preserve">  The primary aims were to demoralise the British population, destroy industrial infrastructure, and disrupt communication and transportation networks</w:t>
            </w:r>
            <w:r w:rsidR="00961966" w:rsidRPr="00024950">
              <w:rPr>
                <w:rFonts w:ascii="Sassoon Primary" w:hAnsi="Sassoon Primary" w:cs="Segoe UI"/>
                <w:sz w:val="16"/>
                <w:szCs w:val="16"/>
                <w:shd w:val="clear" w:color="auto" w:fill="FFFFFF"/>
              </w:rPr>
              <w:t>. The most prominent cites targeted were</w:t>
            </w:r>
            <w:r w:rsidR="000E1078" w:rsidRPr="00024950">
              <w:rPr>
                <w:rFonts w:ascii="Sassoon Primary" w:hAnsi="Sassoon Primary" w:cs="Segoe UI"/>
                <w:sz w:val="16"/>
                <w:szCs w:val="16"/>
                <w:shd w:val="clear" w:color="auto" w:fill="FFFFFF"/>
              </w:rPr>
              <w:t xml:space="preserve"> London, Coventry, Birmingham, Manchester, Liverpool, Glasgow, Bristol, Southampton and Plymouth.</w:t>
            </w:r>
          </w:p>
          <w:p w14:paraId="2C73C9F1" w14:textId="77777777" w:rsidR="00162329" w:rsidRPr="00024950" w:rsidRDefault="00162329" w:rsidP="00BB6A43">
            <w:pPr>
              <w:rPr>
                <w:rFonts w:ascii="Sassoon Primary" w:hAnsi="Sassoon Primary" w:cs="Segoe UI"/>
                <w:sz w:val="16"/>
                <w:szCs w:val="16"/>
                <w:shd w:val="clear" w:color="auto" w:fill="FFFFFF"/>
              </w:rPr>
            </w:pPr>
            <w:r w:rsidRPr="00024950">
              <w:rPr>
                <w:rFonts w:ascii="Sassoon Primary" w:hAnsi="Sassoon Primary" w:cs="Segoe UI"/>
                <w:b/>
                <w:bCs/>
                <w:sz w:val="16"/>
                <w:szCs w:val="16"/>
                <w:shd w:val="clear" w:color="auto" w:fill="FFFFFF"/>
              </w:rPr>
              <w:t xml:space="preserve">Why were children evacuated? </w:t>
            </w:r>
            <w:r w:rsidRPr="00024950">
              <w:rPr>
                <w:rFonts w:ascii="Segoe UI" w:hAnsi="Segoe UI" w:cs="Segoe UI"/>
                <w:sz w:val="16"/>
                <w:szCs w:val="16"/>
                <w:shd w:val="clear" w:color="auto" w:fill="FFFFFF"/>
              </w:rPr>
              <w:t xml:space="preserve"> </w:t>
            </w:r>
            <w:r w:rsidRPr="00024950">
              <w:rPr>
                <w:rFonts w:ascii="Sassoon Primary" w:hAnsi="Sassoon Primary" w:cs="Segoe UI"/>
                <w:sz w:val="16"/>
                <w:szCs w:val="16"/>
                <w:shd w:val="clear" w:color="auto" w:fill="FFFFFF"/>
              </w:rPr>
              <w:t xml:space="preserve">Children were evacuated during World War II as a precautionary measure to protect them from the dangers of aerial bombing and invasion. The British government, anticipating the potential impact of bombings on civilian populations, organized mass evacuations of children from urban areas to safer rural locations. </w:t>
            </w:r>
          </w:p>
          <w:p w14:paraId="5641A23E" w14:textId="49CE1700" w:rsidR="00E44316" w:rsidRPr="00024950" w:rsidRDefault="00162329" w:rsidP="00BB6A43">
            <w:pPr>
              <w:rPr>
                <w:rFonts w:ascii="Sassoon Primary" w:hAnsi="Sassoon Primary" w:cs="Segoe UI"/>
                <w:sz w:val="16"/>
                <w:szCs w:val="16"/>
                <w:shd w:val="clear" w:color="auto" w:fill="FFFFFF"/>
              </w:rPr>
            </w:pPr>
            <w:r w:rsidRPr="00024950">
              <w:rPr>
                <w:rFonts w:ascii="Sassoon Primary" w:hAnsi="Sassoon Primary" w:cs="Segoe UI"/>
                <w:b/>
                <w:bCs/>
                <w:sz w:val="16"/>
                <w:szCs w:val="16"/>
                <w:shd w:val="clear" w:color="auto" w:fill="FFFFFF"/>
              </w:rPr>
              <w:t>What did evacu</w:t>
            </w:r>
            <w:r w:rsidR="005B71F6">
              <w:rPr>
                <w:rFonts w:ascii="Sassoon Primary" w:hAnsi="Sassoon Primary" w:cs="Segoe UI"/>
                <w:b/>
                <w:bCs/>
                <w:sz w:val="16"/>
                <w:szCs w:val="16"/>
                <w:shd w:val="clear" w:color="auto" w:fill="FFFFFF"/>
              </w:rPr>
              <w:t>ees</w:t>
            </w:r>
            <w:r w:rsidRPr="00024950">
              <w:rPr>
                <w:rFonts w:ascii="Sassoon Primary" w:hAnsi="Sassoon Primary" w:cs="Segoe UI"/>
                <w:b/>
                <w:bCs/>
                <w:sz w:val="16"/>
                <w:szCs w:val="16"/>
                <w:shd w:val="clear" w:color="auto" w:fill="FFFFFF"/>
              </w:rPr>
              <w:t xml:space="preserve"> experience?</w:t>
            </w:r>
            <w:r w:rsidRPr="00024950">
              <w:rPr>
                <w:rFonts w:ascii="Sassoon Primary" w:hAnsi="Sassoon Primary" w:cs="Segoe UI"/>
                <w:sz w:val="16"/>
                <w:szCs w:val="16"/>
                <w:shd w:val="clear" w:color="auto" w:fill="FFFFFF"/>
              </w:rPr>
              <w:t xml:space="preserve"> Evacuated children experienced a range of outcomes during World War II. Upon evacuation, they were typically sent to host families or billets in safer rural</w:t>
            </w:r>
            <w:r w:rsidR="00376D32" w:rsidRPr="00024950">
              <w:rPr>
                <w:rFonts w:ascii="Sassoon Primary" w:hAnsi="Sassoon Primary" w:cs="Segoe UI"/>
                <w:sz w:val="16"/>
                <w:szCs w:val="16"/>
                <w:shd w:val="clear" w:color="auto" w:fill="FFFFFF"/>
              </w:rPr>
              <w:t>, or coastal</w:t>
            </w:r>
            <w:r w:rsidRPr="00024950">
              <w:rPr>
                <w:rFonts w:ascii="Sassoon Primary" w:hAnsi="Sassoon Primary" w:cs="Segoe UI"/>
                <w:sz w:val="16"/>
                <w:szCs w:val="16"/>
                <w:shd w:val="clear" w:color="auto" w:fill="FFFFFF"/>
              </w:rPr>
              <w:t xml:space="preserve"> areas away from cities and potential bombing targets. The experiences of evacuated children varied widely depending on the host families they were placed with. Some children were treated well and integrated into their new communities, receiving care, education, and support. Others, however, faced challenging circumstances, including homesickness, unfamiliar surroundings, and difficulties adapting to new environments. Some children returned home after a short period, while others stayed in evacuation for an extended duration, especially if their home areas remained at high risk.</w:t>
            </w:r>
          </w:p>
          <w:p w14:paraId="190B5229" w14:textId="7165EF69" w:rsidR="00EB4002" w:rsidRPr="008F09FB" w:rsidRDefault="00EB4002" w:rsidP="00BB6A43">
            <w:pPr>
              <w:rPr>
                <w:rFonts w:ascii="Sassoon Primary" w:hAnsi="Sassoon Primary" w:cs="Segoe UI"/>
                <w:sz w:val="16"/>
                <w:szCs w:val="16"/>
                <w:shd w:val="clear" w:color="auto" w:fill="FFFFFF"/>
              </w:rPr>
            </w:pPr>
            <w:r w:rsidRPr="00024950">
              <w:rPr>
                <w:rFonts w:ascii="Sassoon Primary" w:hAnsi="Sassoon Primary" w:cs="Segoe UI"/>
                <w:b/>
                <w:bCs/>
                <w:sz w:val="16"/>
                <w:szCs w:val="16"/>
                <w:shd w:val="clear" w:color="auto" w:fill="FFFFFF"/>
              </w:rPr>
              <w:t xml:space="preserve">Role of propaganda: </w:t>
            </w:r>
            <w:r w:rsidR="0058155A" w:rsidRPr="00024950">
              <w:rPr>
                <w:rFonts w:ascii="Segoe UI" w:hAnsi="Segoe UI" w:cs="Segoe UI"/>
                <w:sz w:val="16"/>
                <w:szCs w:val="16"/>
                <w:shd w:val="clear" w:color="auto" w:fill="FFFFFF"/>
              </w:rPr>
              <w:t xml:space="preserve"> </w:t>
            </w:r>
            <w:r w:rsidR="0058155A" w:rsidRPr="00024950">
              <w:rPr>
                <w:rFonts w:ascii="Sassoon Primary" w:hAnsi="Sassoon Primary" w:cs="Segoe UI"/>
                <w:sz w:val="16"/>
                <w:szCs w:val="16"/>
                <w:shd w:val="clear" w:color="auto" w:fill="FFFFFF"/>
              </w:rPr>
              <w:t xml:space="preserve">Both the Allies and the Axis powers extensively utilised propaganda as a means of shaping public opinion, promoting their ideologies, and influencing support for their respective war efforts. </w:t>
            </w:r>
            <w:r w:rsidR="0058155A" w:rsidRPr="00024950">
              <w:rPr>
                <w:rFonts w:ascii="Sassoon Primary" w:hAnsi="Sassoon Primary" w:cs="Segoe UI"/>
                <w:b/>
                <w:bCs/>
                <w:sz w:val="16"/>
                <w:szCs w:val="16"/>
                <w:shd w:val="clear" w:color="auto" w:fill="FFFFFF"/>
              </w:rPr>
              <w:t>Allies:</w:t>
            </w:r>
            <w:r w:rsidR="00D279C8" w:rsidRPr="00024950">
              <w:rPr>
                <w:rFonts w:ascii="Sassoon Primary" w:hAnsi="Sassoon Primary" w:cs="Segoe UI"/>
                <w:sz w:val="16"/>
                <w:szCs w:val="16"/>
                <w:shd w:val="clear" w:color="auto" w:fill="FFFFFF"/>
              </w:rPr>
              <w:t xml:space="preserve"> </w:t>
            </w:r>
            <w:r w:rsidR="0058155A" w:rsidRPr="00024950">
              <w:rPr>
                <w:rFonts w:ascii="Sassoon Primary" w:hAnsi="Sassoon Primary" w:cs="Segoe UI"/>
                <w:sz w:val="16"/>
                <w:szCs w:val="16"/>
                <w:shd w:val="clear" w:color="auto" w:fill="FFFFFF"/>
              </w:rPr>
              <w:t>1. Boosting morale: Allied propaganda aimed to uplift civilian and military morale, emphasi</w:t>
            </w:r>
            <w:r w:rsidR="00D279C8" w:rsidRPr="00024950">
              <w:rPr>
                <w:rFonts w:ascii="Sassoon Primary" w:hAnsi="Sassoon Primary" w:cs="Segoe UI"/>
                <w:sz w:val="16"/>
                <w:szCs w:val="16"/>
                <w:shd w:val="clear" w:color="auto" w:fill="FFFFFF"/>
              </w:rPr>
              <w:t>s</w:t>
            </w:r>
            <w:r w:rsidR="0058155A" w:rsidRPr="00024950">
              <w:rPr>
                <w:rFonts w:ascii="Sassoon Primary" w:hAnsi="Sassoon Primary" w:cs="Segoe UI"/>
                <w:sz w:val="16"/>
                <w:szCs w:val="16"/>
                <w:shd w:val="clear" w:color="auto" w:fill="FFFFFF"/>
              </w:rPr>
              <w:t>ing the justness of their cause and the importance of unity in the face of adversity.</w:t>
            </w:r>
            <w:r w:rsidR="00F14CEE" w:rsidRPr="00024950">
              <w:rPr>
                <w:rFonts w:ascii="Sassoon Primary" w:hAnsi="Sassoon Primary" w:cs="Segoe UI"/>
                <w:sz w:val="16"/>
                <w:szCs w:val="16"/>
                <w:shd w:val="clear" w:color="auto" w:fill="FFFFFF"/>
              </w:rPr>
              <w:t xml:space="preserve"> </w:t>
            </w:r>
            <w:r w:rsidR="0058155A" w:rsidRPr="00024950">
              <w:rPr>
                <w:rFonts w:ascii="Sassoon Primary" w:hAnsi="Sassoon Primary" w:cs="Segoe UI"/>
                <w:sz w:val="16"/>
                <w:szCs w:val="16"/>
                <w:shd w:val="clear" w:color="auto" w:fill="FFFFFF"/>
              </w:rPr>
              <w:t>2. Demoni</w:t>
            </w:r>
            <w:r w:rsidR="00F14CEE" w:rsidRPr="00024950">
              <w:rPr>
                <w:rFonts w:ascii="Sassoon Primary" w:hAnsi="Sassoon Primary" w:cs="Segoe UI"/>
                <w:sz w:val="16"/>
                <w:szCs w:val="16"/>
                <w:shd w:val="clear" w:color="auto" w:fill="FFFFFF"/>
              </w:rPr>
              <w:t>s</w:t>
            </w:r>
            <w:r w:rsidR="0058155A" w:rsidRPr="00024950">
              <w:rPr>
                <w:rFonts w:ascii="Sassoon Primary" w:hAnsi="Sassoon Primary" w:cs="Segoe UI"/>
                <w:sz w:val="16"/>
                <w:szCs w:val="16"/>
                <w:shd w:val="clear" w:color="auto" w:fill="FFFFFF"/>
              </w:rPr>
              <w:t>ing the enemy: Propaganda portrayed the Axis powers, particularly Nazi Germany and Imperial Japan, as ruthless aggressors and propagators of evil, highlighting their atrocities to rally public support against them.</w:t>
            </w:r>
            <w:r w:rsidR="00F14CEE" w:rsidRPr="00024950">
              <w:rPr>
                <w:rFonts w:ascii="Sassoon Primary" w:hAnsi="Sassoon Primary" w:cs="Segoe UI"/>
                <w:sz w:val="16"/>
                <w:szCs w:val="16"/>
                <w:shd w:val="clear" w:color="auto" w:fill="FFFFFF"/>
              </w:rPr>
              <w:t xml:space="preserve"> </w:t>
            </w:r>
            <w:r w:rsidR="0058155A" w:rsidRPr="00024950">
              <w:rPr>
                <w:rFonts w:ascii="Sassoon Primary" w:hAnsi="Sassoon Primary" w:cs="Segoe UI"/>
                <w:sz w:val="16"/>
                <w:szCs w:val="16"/>
                <w:shd w:val="clear" w:color="auto" w:fill="FFFFFF"/>
              </w:rPr>
              <w:t xml:space="preserve">3. Recruitment and patriotism: Propaganda campaigns encouraged </w:t>
            </w:r>
            <w:r w:rsidR="0058155A" w:rsidRPr="008F09FB">
              <w:rPr>
                <w:rFonts w:ascii="Sassoon Primary" w:hAnsi="Sassoon Primary" w:cs="Segoe UI"/>
                <w:sz w:val="16"/>
                <w:szCs w:val="16"/>
                <w:shd w:val="clear" w:color="auto" w:fill="FFFFFF"/>
              </w:rPr>
              <w:t>enlistment, patriotism, and support for the war effort, portraying soldiers as heroes and emphasizing the defen</w:t>
            </w:r>
            <w:r w:rsidR="00F14CEE" w:rsidRPr="008F09FB">
              <w:rPr>
                <w:rFonts w:ascii="Sassoon Primary" w:hAnsi="Sassoon Primary" w:cs="Segoe UI"/>
                <w:sz w:val="16"/>
                <w:szCs w:val="16"/>
                <w:shd w:val="clear" w:color="auto" w:fill="FFFFFF"/>
              </w:rPr>
              <w:t>c</w:t>
            </w:r>
            <w:r w:rsidR="0058155A" w:rsidRPr="008F09FB">
              <w:rPr>
                <w:rFonts w:ascii="Sassoon Primary" w:hAnsi="Sassoon Primary" w:cs="Segoe UI"/>
                <w:sz w:val="16"/>
                <w:szCs w:val="16"/>
                <w:shd w:val="clear" w:color="auto" w:fill="FFFFFF"/>
              </w:rPr>
              <w:t>e of freedom and democracy.</w:t>
            </w:r>
            <w:r w:rsidR="00F14CEE" w:rsidRPr="008F09FB">
              <w:rPr>
                <w:rFonts w:ascii="Sassoon Primary" w:hAnsi="Sassoon Primary" w:cs="Segoe UI"/>
                <w:sz w:val="16"/>
                <w:szCs w:val="16"/>
                <w:shd w:val="clear" w:color="auto" w:fill="FFFFFF"/>
              </w:rPr>
              <w:t xml:space="preserve"> </w:t>
            </w:r>
            <w:r w:rsidR="0058155A" w:rsidRPr="008F09FB">
              <w:rPr>
                <w:rFonts w:ascii="Sassoon Primary" w:hAnsi="Sassoon Primary" w:cs="Segoe UI"/>
                <w:sz w:val="16"/>
                <w:szCs w:val="16"/>
                <w:shd w:val="clear" w:color="auto" w:fill="FFFFFF"/>
              </w:rPr>
              <w:t>4. War bonds and rationing: Propaganda played a role in promoting the purchase of war bonds to finance the war and encouraging acceptance of rationing and other home-front sacrifices.</w:t>
            </w:r>
            <w:r w:rsidR="00F14CEE" w:rsidRPr="008F09FB">
              <w:rPr>
                <w:rFonts w:ascii="Sassoon Primary" w:hAnsi="Sassoon Primary" w:cs="Segoe UI"/>
                <w:sz w:val="16"/>
                <w:szCs w:val="16"/>
                <w:shd w:val="clear" w:color="auto" w:fill="FFFFFF"/>
              </w:rPr>
              <w:t xml:space="preserve"> </w:t>
            </w:r>
            <w:r w:rsidR="0058155A" w:rsidRPr="008F09FB">
              <w:rPr>
                <w:rFonts w:ascii="Sassoon Primary" w:hAnsi="Sassoon Primary" w:cs="Segoe UI"/>
                <w:b/>
                <w:bCs/>
                <w:sz w:val="16"/>
                <w:szCs w:val="16"/>
                <w:shd w:val="clear" w:color="auto" w:fill="FFFFFF"/>
              </w:rPr>
              <w:t>Axis Powers</w:t>
            </w:r>
            <w:r w:rsidR="0058155A" w:rsidRPr="008F09FB">
              <w:rPr>
                <w:rFonts w:ascii="Sassoon Primary" w:hAnsi="Sassoon Primary" w:cs="Segoe UI"/>
                <w:sz w:val="16"/>
                <w:szCs w:val="16"/>
                <w:shd w:val="clear" w:color="auto" w:fill="FFFFFF"/>
              </w:rPr>
              <w:t>:</w:t>
            </w:r>
            <w:r w:rsidR="00F14CEE" w:rsidRPr="008F09FB">
              <w:rPr>
                <w:rFonts w:ascii="Sassoon Primary" w:hAnsi="Sassoon Primary" w:cs="Segoe UI"/>
                <w:sz w:val="16"/>
                <w:szCs w:val="16"/>
                <w:shd w:val="clear" w:color="auto" w:fill="FFFFFF"/>
              </w:rPr>
              <w:t xml:space="preserve"> </w:t>
            </w:r>
            <w:r w:rsidR="0058155A" w:rsidRPr="008F09FB">
              <w:rPr>
                <w:rFonts w:ascii="Sassoon Primary" w:hAnsi="Sassoon Primary" w:cs="Segoe UI"/>
                <w:sz w:val="16"/>
                <w:szCs w:val="16"/>
                <w:shd w:val="clear" w:color="auto" w:fill="FFFFFF"/>
              </w:rPr>
              <w:t>1. Cult of personality: The Axis powers, especially Germany and Japan, promoted their leaders, Adolf Hitler and Emperor Hirohito, through propaganda, fostering a cult of personality around them to garner support and loyalty.</w:t>
            </w:r>
            <w:r w:rsidR="00D310E4" w:rsidRPr="008F09FB">
              <w:rPr>
                <w:rFonts w:ascii="Sassoon Primary" w:hAnsi="Sassoon Primary" w:cs="Segoe UI"/>
                <w:sz w:val="16"/>
                <w:szCs w:val="16"/>
                <w:shd w:val="clear" w:color="auto" w:fill="FFFFFF"/>
              </w:rPr>
              <w:t xml:space="preserve"> </w:t>
            </w:r>
            <w:r w:rsidR="0058155A" w:rsidRPr="008F09FB">
              <w:rPr>
                <w:rFonts w:ascii="Sassoon Primary" w:hAnsi="Sassoon Primary" w:cs="Segoe UI"/>
                <w:sz w:val="16"/>
                <w:szCs w:val="16"/>
                <w:shd w:val="clear" w:color="auto" w:fill="FFFFFF"/>
              </w:rPr>
              <w:t>2. Nationalism and expansionism: Propaganda fue</w:t>
            </w:r>
            <w:r w:rsidR="00D310E4" w:rsidRPr="008F09FB">
              <w:rPr>
                <w:rFonts w:ascii="Sassoon Primary" w:hAnsi="Sassoon Primary" w:cs="Segoe UI"/>
                <w:sz w:val="16"/>
                <w:szCs w:val="16"/>
                <w:shd w:val="clear" w:color="auto" w:fill="FFFFFF"/>
              </w:rPr>
              <w:t>l</w:t>
            </w:r>
            <w:r w:rsidR="0058155A" w:rsidRPr="008F09FB">
              <w:rPr>
                <w:rFonts w:ascii="Sassoon Primary" w:hAnsi="Sassoon Primary" w:cs="Segoe UI"/>
                <w:sz w:val="16"/>
                <w:szCs w:val="16"/>
                <w:shd w:val="clear" w:color="auto" w:fill="FFFFFF"/>
              </w:rPr>
              <w:t>led nationalist sentiments, emphasizing the glory and superiority of their respective nations and justifying their expansionist ambitions.</w:t>
            </w:r>
            <w:r w:rsidR="00D310E4" w:rsidRPr="008F09FB">
              <w:rPr>
                <w:rFonts w:ascii="Sassoon Primary" w:hAnsi="Sassoon Primary" w:cs="Segoe UI"/>
                <w:sz w:val="16"/>
                <w:szCs w:val="16"/>
                <w:shd w:val="clear" w:color="auto" w:fill="FFFFFF"/>
              </w:rPr>
              <w:t xml:space="preserve"> </w:t>
            </w:r>
            <w:r w:rsidR="0058155A" w:rsidRPr="008F09FB">
              <w:rPr>
                <w:rFonts w:ascii="Sassoon Primary" w:hAnsi="Sassoon Primary" w:cs="Segoe UI"/>
                <w:sz w:val="16"/>
                <w:szCs w:val="16"/>
                <w:shd w:val="clear" w:color="auto" w:fill="FFFFFF"/>
              </w:rPr>
              <w:t>3. Dehumani</w:t>
            </w:r>
            <w:r w:rsidR="00B90D12" w:rsidRPr="008F09FB">
              <w:rPr>
                <w:rFonts w:ascii="Sassoon Primary" w:hAnsi="Sassoon Primary" w:cs="Segoe UI"/>
                <w:sz w:val="16"/>
                <w:szCs w:val="16"/>
                <w:shd w:val="clear" w:color="auto" w:fill="FFFFFF"/>
              </w:rPr>
              <w:t>s</w:t>
            </w:r>
            <w:r w:rsidR="0058155A" w:rsidRPr="008F09FB">
              <w:rPr>
                <w:rFonts w:ascii="Sassoon Primary" w:hAnsi="Sassoon Primary" w:cs="Segoe UI"/>
                <w:sz w:val="16"/>
                <w:szCs w:val="16"/>
                <w:shd w:val="clear" w:color="auto" w:fill="FFFFFF"/>
              </w:rPr>
              <w:t>ing enemies and promoting racial ideologies: Propaganda dehumanized targeted groups, such as Jews, portraying them as enemies and promoting racial ideologies, particularly in the case of Nazi Germany's anti-Semitic propaganda.</w:t>
            </w:r>
            <w:r w:rsidR="00D310E4" w:rsidRPr="008F09FB">
              <w:rPr>
                <w:rFonts w:ascii="Sassoon Primary" w:hAnsi="Sassoon Primary" w:cs="Segoe UI"/>
                <w:sz w:val="16"/>
                <w:szCs w:val="16"/>
                <w:shd w:val="clear" w:color="auto" w:fill="FFFFFF"/>
              </w:rPr>
              <w:t xml:space="preserve"> </w:t>
            </w:r>
            <w:r w:rsidR="0058155A" w:rsidRPr="008F09FB">
              <w:rPr>
                <w:rFonts w:ascii="Sassoon Primary" w:hAnsi="Sassoon Primary" w:cs="Segoe UI"/>
                <w:sz w:val="16"/>
                <w:szCs w:val="16"/>
                <w:shd w:val="clear" w:color="auto" w:fill="FFFFFF"/>
              </w:rPr>
              <w:t>4. Recruitment and loyalty: Propaganda aimed to recruit and inspire loyalty among their citizens, portraying the war as a noble cause, defending their nations against perceived threats and securing their futures.</w:t>
            </w:r>
          </w:p>
          <w:p w14:paraId="175EA6C0" w14:textId="38E1578B" w:rsidR="00B07E99" w:rsidRPr="008F09FB" w:rsidRDefault="008E0C49" w:rsidP="00BB6A43">
            <w:pPr>
              <w:rPr>
                <w:rFonts w:ascii="Sassoon Primary" w:hAnsi="Sassoon Primary" w:cs="Segoe UI"/>
                <w:sz w:val="16"/>
                <w:szCs w:val="16"/>
                <w:shd w:val="clear" w:color="auto" w:fill="FFFFFF"/>
              </w:rPr>
            </w:pPr>
            <w:r w:rsidRPr="008F09FB">
              <w:rPr>
                <w:rFonts w:ascii="Sassoon Primary" w:hAnsi="Sassoon Primary" w:cs="Segoe UI"/>
                <w:b/>
                <w:bCs/>
                <w:sz w:val="16"/>
                <w:szCs w:val="16"/>
                <w:shd w:val="clear" w:color="auto" w:fill="FFFFFF"/>
              </w:rPr>
              <w:t xml:space="preserve">What groups were persecuted by the Nazis and why? </w:t>
            </w:r>
            <w:r w:rsidR="009D75D6" w:rsidRPr="008F09FB">
              <w:rPr>
                <w:rFonts w:ascii="Segoe UI" w:hAnsi="Segoe UI" w:cs="Segoe UI"/>
                <w:sz w:val="16"/>
                <w:szCs w:val="16"/>
                <w:shd w:val="clear" w:color="auto" w:fill="FFFFFF"/>
              </w:rPr>
              <w:t xml:space="preserve"> </w:t>
            </w:r>
            <w:r w:rsidR="009D75D6" w:rsidRPr="008F09FB">
              <w:rPr>
                <w:rFonts w:ascii="Sassoon Primary" w:hAnsi="Sassoon Primary" w:cs="Segoe UI"/>
                <w:b/>
                <w:bCs/>
                <w:sz w:val="16"/>
                <w:szCs w:val="16"/>
                <w:shd w:val="clear" w:color="auto" w:fill="FFFFFF"/>
              </w:rPr>
              <w:t>Jews</w:t>
            </w:r>
            <w:r w:rsidR="009D75D6" w:rsidRPr="008F09FB">
              <w:rPr>
                <w:rFonts w:ascii="Sassoon Primary" w:hAnsi="Sassoon Primary" w:cs="Segoe UI"/>
                <w:i/>
                <w:iCs/>
                <w:sz w:val="16"/>
                <w:szCs w:val="16"/>
                <w:shd w:val="clear" w:color="auto" w:fill="FFFFFF"/>
              </w:rPr>
              <w:t>:</w:t>
            </w:r>
            <w:r w:rsidR="009D75D6" w:rsidRPr="008F09FB">
              <w:rPr>
                <w:rFonts w:ascii="Sassoon Primary" w:hAnsi="Sassoon Primary" w:cs="Segoe UI"/>
                <w:sz w:val="16"/>
                <w:szCs w:val="16"/>
                <w:shd w:val="clear" w:color="auto" w:fill="FFFFFF"/>
              </w:rPr>
              <w:t xml:space="preserve"> The Nazis implemented a systematic and genocidal campaign against Jews known as the Holocaust. They propagated anti-Semitic ideologies, scapegoating Jews for Germany's social, economic, and political problems. The persecution of Jews resulted in the mass murder of millions in concentration camps and ghettos. The </w:t>
            </w:r>
            <w:r w:rsidR="009D75D6" w:rsidRPr="008F09FB">
              <w:rPr>
                <w:rFonts w:ascii="Sassoon Primary" w:hAnsi="Sassoon Primary" w:cs="Segoe UI"/>
                <w:b/>
                <w:bCs/>
                <w:sz w:val="16"/>
                <w:szCs w:val="16"/>
                <w:shd w:val="clear" w:color="auto" w:fill="FFFFFF"/>
              </w:rPr>
              <w:t>Roma and Sinti</w:t>
            </w:r>
            <w:r w:rsidR="009D75D6" w:rsidRPr="008F09FB">
              <w:rPr>
                <w:rFonts w:ascii="Sassoon Primary" w:hAnsi="Sassoon Primary" w:cs="Segoe UI"/>
                <w:sz w:val="16"/>
                <w:szCs w:val="16"/>
                <w:shd w:val="clear" w:color="auto" w:fill="FFFFFF"/>
              </w:rPr>
              <w:t xml:space="preserve"> communities were also persecuted by the Nazis. They were subjected to racial discrimination, forced labour, sterili</w:t>
            </w:r>
            <w:r w:rsidR="00AD066D">
              <w:rPr>
                <w:rFonts w:ascii="Sassoon Primary" w:hAnsi="Sassoon Primary" w:cs="Segoe UI"/>
                <w:sz w:val="16"/>
                <w:szCs w:val="16"/>
                <w:shd w:val="clear" w:color="auto" w:fill="FFFFFF"/>
              </w:rPr>
              <w:t>s</w:t>
            </w:r>
            <w:r w:rsidR="009D75D6" w:rsidRPr="008F09FB">
              <w:rPr>
                <w:rFonts w:ascii="Sassoon Primary" w:hAnsi="Sassoon Primary" w:cs="Segoe UI"/>
                <w:sz w:val="16"/>
                <w:szCs w:val="16"/>
                <w:shd w:val="clear" w:color="auto" w:fill="FFFFFF"/>
              </w:rPr>
              <w:t>ation, and mass killings. The Nazis considered them racially inferior and sought to eradicate their presence</w:t>
            </w:r>
            <w:r w:rsidR="00C024D2" w:rsidRPr="008F09FB">
              <w:rPr>
                <w:rFonts w:ascii="Sassoon Primary" w:hAnsi="Sassoon Primary" w:cs="Segoe UI"/>
                <w:sz w:val="16"/>
                <w:szCs w:val="16"/>
                <w:shd w:val="clear" w:color="auto" w:fill="FFFFFF"/>
              </w:rPr>
              <w:t xml:space="preserve">. </w:t>
            </w:r>
            <w:r w:rsidR="009D75D6" w:rsidRPr="008F09FB">
              <w:rPr>
                <w:rFonts w:ascii="Sassoon Primary" w:hAnsi="Sassoon Primary" w:cs="Segoe UI"/>
                <w:b/>
                <w:bCs/>
                <w:sz w:val="16"/>
                <w:szCs w:val="16"/>
                <w:shd w:val="clear" w:color="auto" w:fill="FFFFFF"/>
              </w:rPr>
              <w:t>Disabled individuals</w:t>
            </w:r>
            <w:r w:rsidR="009D75D6" w:rsidRPr="008F09FB">
              <w:rPr>
                <w:rFonts w:ascii="Sassoon Primary" w:hAnsi="Sassoon Primary" w:cs="Segoe UI"/>
                <w:sz w:val="16"/>
                <w:szCs w:val="16"/>
                <w:shd w:val="clear" w:color="auto" w:fill="FFFFFF"/>
              </w:rPr>
              <w:t>: The Nazis targeted people with disabilities, including physical, mental, and intellectual impairments. They implemented a program known as Aktion T4, which involved the involuntary euthanasia of disabled individuals, aiming to eliminate those considered unfit for their vision of a master race</w:t>
            </w:r>
            <w:r w:rsidR="00C024D2" w:rsidRPr="008F09FB">
              <w:rPr>
                <w:rFonts w:ascii="Sassoon Primary" w:hAnsi="Sassoon Primary" w:cs="Segoe UI"/>
                <w:sz w:val="16"/>
                <w:szCs w:val="16"/>
                <w:shd w:val="clear" w:color="auto" w:fill="FFFFFF"/>
              </w:rPr>
              <w:t>.</w:t>
            </w:r>
            <w:r w:rsidR="009D75D6" w:rsidRPr="008F09FB">
              <w:rPr>
                <w:rFonts w:ascii="Sassoon Primary" w:hAnsi="Sassoon Primary" w:cs="Segoe UI"/>
                <w:sz w:val="16"/>
                <w:szCs w:val="16"/>
                <w:shd w:val="clear" w:color="auto" w:fill="FFFFFF"/>
              </w:rPr>
              <w:t xml:space="preserve"> </w:t>
            </w:r>
            <w:r w:rsidR="009D75D6" w:rsidRPr="008F09FB">
              <w:rPr>
                <w:rFonts w:ascii="Sassoon Primary" w:hAnsi="Sassoon Primary" w:cs="Segoe UI"/>
                <w:b/>
                <w:bCs/>
                <w:sz w:val="16"/>
                <w:szCs w:val="16"/>
                <w:shd w:val="clear" w:color="auto" w:fill="FFFFFF"/>
              </w:rPr>
              <w:t>Homosexual men</w:t>
            </w:r>
            <w:r w:rsidR="009D75D6" w:rsidRPr="008F09FB">
              <w:rPr>
                <w:rFonts w:ascii="Sassoon Primary" w:hAnsi="Sassoon Primary" w:cs="Segoe UI"/>
                <w:sz w:val="16"/>
                <w:szCs w:val="16"/>
                <w:shd w:val="clear" w:color="auto" w:fill="FFFFFF"/>
              </w:rPr>
              <w:t xml:space="preserve"> were persecuted under the Nazi regime. They were arrested, subjected to brutal treatment, and sent to concentration camps. The Nazis viewed homosexuality as a threat to their ideology of Aryan supremacy and sought to eliminate it. </w:t>
            </w:r>
            <w:r w:rsidR="009D75D6" w:rsidRPr="008F09FB">
              <w:rPr>
                <w:rFonts w:ascii="Sassoon Primary" w:hAnsi="Sassoon Primary" w:cs="Segoe UI"/>
                <w:b/>
                <w:bCs/>
                <w:sz w:val="16"/>
                <w:szCs w:val="16"/>
                <w:shd w:val="clear" w:color="auto" w:fill="FFFFFF"/>
              </w:rPr>
              <w:t>Political dissidents</w:t>
            </w:r>
            <w:r w:rsidR="009D75D6" w:rsidRPr="008F09FB">
              <w:rPr>
                <w:rFonts w:ascii="Sassoon Primary" w:hAnsi="Sassoon Primary" w:cs="Segoe UI"/>
                <w:sz w:val="16"/>
                <w:szCs w:val="16"/>
                <w:shd w:val="clear" w:color="auto" w:fill="FFFFFF"/>
              </w:rPr>
              <w:t>: Individuals who opposed or spoke out against the Nazi regime were persecuted. This included members of opposition parties, trade unionists, intellectuals, and activists. They were arrested, imprisoned, and often subjected to torture or executed.</w:t>
            </w:r>
          </w:p>
          <w:p w14:paraId="0114AC33" w14:textId="36714BE9" w:rsidR="002D0090" w:rsidRPr="008F09FB" w:rsidRDefault="002D0090" w:rsidP="00BB6A43">
            <w:pPr>
              <w:rPr>
                <w:rFonts w:ascii="Sassoon Primary" w:hAnsi="Sassoon Primary" w:cs="Segoe UI"/>
                <w:b/>
                <w:bCs/>
                <w:sz w:val="16"/>
                <w:szCs w:val="16"/>
                <w:shd w:val="clear" w:color="auto" w:fill="FFFFFF"/>
              </w:rPr>
            </w:pPr>
            <w:r w:rsidRPr="008F09FB">
              <w:rPr>
                <w:rFonts w:ascii="Sassoon Primary" w:hAnsi="Sassoon Primary" w:cs="Segoe UI"/>
                <w:b/>
                <w:bCs/>
                <w:sz w:val="16"/>
                <w:szCs w:val="16"/>
                <w:shd w:val="clear" w:color="auto" w:fill="FFFFFF"/>
              </w:rPr>
              <w:t xml:space="preserve">Anne Frank: </w:t>
            </w:r>
            <w:r w:rsidR="00024950" w:rsidRPr="008F09FB">
              <w:rPr>
                <w:rFonts w:ascii="Segoe UI" w:hAnsi="Segoe UI" w:cs="Segoe UI"/>
                <w:sz w:val="16"/>
                <w:szCs w:val="16"/>
                <w:shd w:val="clear" w:color="auto" w:fill="FFFFFF"/>
              </w:rPr>
              <w:t xml:space="preserve"> </w:t>
            </w:r>
            <w:r w:rsidR="00024950" w:rsidRPr="008F09FB">
              <w:rPr>
                <w:rFonts w:ascii="Sassoon Primary" w:hAnsi="Sassoon Primary" w:cs="Segoe UI"/>
                <w:sz w:val="16"/>
                <w:szCs w:val="16"/>
                <w:shd w:val="clear" w:color="auto" w:fill="FFFFFF"/>
              </w:rPr>
              <w:t>Anne Frank was a Jewish girl who gained worldwide fame for the diary she kept while hiding from the Nazis during World War II. Born on June 12, 1929, in Frankfurt, Germany, Anne and her family moved to Amsterdam, Netherlands, to escape the rise of Nazi persecution. In 1942, when Anne was 13 years old, her family went into hiding in a secret annex above her father's office building to avoid being captured by the Nazis. Anne chronicled her experiences, thoughts, and emotions in her diary, which she named "Kitty." Her diary vividly portrayed the daily challenges, fears, and dreams of a young girl living in confinement. Tragically, in August 1944, the annex was discovered, and Anne, along with her family, was arrested by the Gestapo. They were sent to various concentration camps, and Anne eventually ended up in Bergen-Belsen, where she died of typhus in early 1945, just weeks before the camp's liberation. After the war, Anne's father, Otto Frank, who was the sole survivor from the annex, published her diary, titled "The Diary of a Young Girl." The diary has since been translated into numerous languages and has become one of the most widely read and influential accounts of the Holocaust, providing a personal and poignant perspective on the atrocities committed by the Nazis. Anne Frank's story continues to serve as a symbol of resilience, hope, and the human spirit in the face of oppression.</w:t>
            </w:r>
          </w:p>
          <w:p w14:paraId="4F769D9D" w14:textId="1D2958D5" w:rsidR="00E44316" w:rsidRPr="00361131" w:rsidRDefault="00E44316" w:rsidP="00BB6A43">
            <w:pPr>
              <w:rPr>
                <w:rFonts w:ascii="Sassoon Primary" w:hAnsi="Sassoon Primary" w:cs="Segoe UI"/>
                <w:b/>
                <w:bCs/>
                <w:sz w:val="18"/>
                <w:szCs w:val="18"/>
                <w:shd w:val="clear" w:color="auto" w:fill="FFFFFF"/>
              </w:rPr>
            </w:pPr>
          </w:p>
        </w:tc>
        <w:tc>
          <w:tcPr>
            <w:tcW w:w="6701" w:type="dxa"/>
          </w:tcPr>
          <w:p w14:paraId="14897C62" w14:textId="4F83E60F" w:rsidR="00BB68F6" w:rsidRDefault="00BB68F6" w:rsidP="00BB68F6">
            <w:pPr>
              <w:rPr>
                <w:rFonts w:ascii="Sassoon Primary" w:hAnsi="Sassoon Primary"/>
                <w:b/>
                <w:bCs/>
                <w:sz w:val="28"/>
              </w:rPr>
            </w:pPr>
            <w:r w:rsidRPr="00175E20">
              <w:rPr>
                <w:rFonts w:ascii="Sassoon Primary" w:hAnsi="Sassoon Primary"/>
                <w:b/>
                <w:bCs/>
                <w:sz w:val="28"/>
              </w:rPr>
              <w:t>Practical tasks:</w:t>
            </w:r>
          </w:p>
          <w:p w14:paraId="7975881A" w14:textId="25D18855" w:rsidR="00BB68F6" w:rsidRDefault="00BB68F6" w:rsidP="00BB68F6">
            <w:pPr>
              <w:rPr>
                <w:rFonts w:ascii="Sassoon Primary" w:hAnsi="Sassoon Primary"/>
                <w:sz w:val="28"/>
              </w:rPr>
            </w:pPr>
          </w:p>
          <w:p w14:paraId="686ABE5E" w14:textId="70AF3E0A" w:rsidR="00BB68F6" w:rsidRDefault="00BB68F6" w:rsidP="005B2686">
            <w:pPr>
              <w:rPr>
                <w:rFonts w:ascii="Sassoon Primary" w:hAnsi="Sassoon Primary"/>
                <w:szCs w:val="18"/>
              </w:rPr>
            </w:pPr>
            <w:r w:rsidRPr="00121760">
              <w:rPr>
                <w:rFonts w:ascii="Sassoon Primary" w:hAnsi="Sassoon Primary"/>
                <w:szCs w:val="18"/>
                <w:u w:val="single"/>
              </w:rPr>
              <w:t xml:space="preserve">Timeline activity </w:t>
            </w:r>
            <w:r w:rsidR="00785365">
              <w:rPr>
                <w:rFonts w:ascii="Sassoon Primary" w:hAnsi="Sassoon Primary"/>
                <w:szCs w:val="18"/>
                <w:u w:val="single"/>
              </w:rPr>
              <w:t xml:space="preserve">– </w:t>
            </w:r>
            <w:r w:rsidR="00785365" w:rsidRPr="00785365">
              <w:rPr>
                <w:rFonts w:ascii="Sassoon Primary" w:hAnsi="Sassoon Primary"/>
                <w:szCs w:val="18"/>
              </w:rPr>
              <w:t xml:space="preserve">Investigate </w:t>
            </w:r>
            <w:r w:rsidR="00785365">
              <w:rPr>
                <w:rFonts w:ascii="Sassoon Primary" w:hAnsi="Sassoon Primary"/>
                <w:szCs w:val="18"/>
              </w:rPr>
              <w:t>and show on a large</w:t>
            </w:r>
            <w:r w:rsidR="000B1BA2">
              <w:rPr>
                <w:rFonts w:ascii="Sassoon Primary" w:hAnsi="Sassoon Primary"/>
                <w:szCs w:val="18"/>
              </w:rPr>
              <w:t>-</w:t>
            </w:r>
            <w:r w:rsidR="00785365">
              <w:rPr>
                <w:rFonts w:ascii="Sassoon Primary" w:hAnsi="Sassoon Primary"/>
                <w:szCs w:val="18"/>
              </w:rPr>
              <w:t>scale timeline when the key events of WW2 took place relative to other time periods previously learned about in school.</w:t>
            </w:r>
          </w:p>
          <w:p w14:paraId="0DEBEA1D" w14:textId="2E812457" w:rsidR="004C775F" w:rsidRDefault="004C775F" w:rsidP="005B2686">
            <w:pPr>
              <w:rPr>
                <w:rFonts w:ascii="Sassoon Primary" w:hAnsi="Sassoon Primary"/>
                <w:szCs w:val="18"/>
              </w:rPr>
            </w:pPr>
          </w:p>
          <w:p w14:paraId="2B5BF439" w14:textId="226F5C13" w:rsidR="004C775F" w:rsidRPr="0052194D" w:rsidRDefault="004C775F" w:rsidP="005B2686">
            <w:pPr>
              <w:rPr>
                <w:rFonts w:ascii="Sassoon Primary" w:hAnsi="Sassoon Primary"/>
                <w:szCs w:val="18"/>
                <w:u w:val="single"/>
              </w:rPr>
            </w:pPr>
            <w:r w:rsidRPr="0052194D">
              <w:rPr>
                <w:rFonts w:ascii="Sassoon Primary" w:hAnsi="Sassoon Primary"/>
                <w:szCs w:val="18"/>
                <w:u w:val="single"/>
              </w:rPr>
              <w:t>Holocaust Centre Trip</w:t>
            </w:r>
          </w:p>
          <w:p w14:paraId="013D57C1" w14:textId="295C3E56" w:rsidR="007A602E" w:rsidRDefault="007A602E" w:rsidP="005B2686">
            <w:pPr>
              <w:rPr>
                <w:rFonts w:ascii="Sassoon Primary" w:hAnsi="Sassoon Primary"/>
                <w:szCs w:val="18"/>
              </w:rPr>
            </w:pPr>
          </w:p>
          <w:p w14:paraId="52D03E10" w14:textId="3D6D2A4F" w:rsidR="007A602E" w:rsidRDefault="003621C5" w:rsidP="005B2686">
            <w:pPr>
              <w:rPr>
                <w:rFonts w:ascii="Sassoon Primary" w:hAnsi="Sassoon Primary"/>
                <w:szCs w:val="18"/>
              </w:rPr>
            </w:pPr>
            <w:r w:rsidRPr="003621C5">
              <w:rPr>
                <w:rFonts w:ascii="Sassoon Primary" w:hAnsi="Sassoon Primary"/>
                <w:szCs w:val="18"/>
                <w:u w:val="single"/>
              </w:rPr>
              <w:t>Watch videos and listen to</w:t>
            </w:r>
            <w:r w:rsidR="005770EF">
              <w:rPr>
                <w:rFonts w:ascii="Sassoon Primary" w:hAnsi="Sassoon Primary"/>
                <w:szCs w:val="18"/>
                <w:u w:val="single"/>
              </w:rPr>
              <w:t xml:space="preserve"> and read</w:t>
            </w:r>
            <w:r w:rsidRPr="003621C5">
              <w:rPr>
                <w:rFonts w:ascii="Sassoon Primary" w:hAnsi="Sassoon Primary"/>
                <w:szCs w:val="18"/>
                <w:u w:val="single"/>
              </w:rPr>
              <w:t xml:space="preserve"> </w:t>
            </w:r>
            <w:r w:rsidR="002A139B" w:rsidRPr="003621C5">
              <w:rPr>
                <w:rFonts w:ascii="Sassoon Primary" w:hAnsi="Sassoon Primary"/>
                <w:szCs w:val="18"/>
                <w:u w:val="single"/>
              </w:rPr>
              <w:t>first-hand</w:t>
            </w:r>
            <w:r w:rsidRPr="003621C5">
              <w:rPr>
                <w:rFonts w:ascii="Sassoon Primary" w:hAnsi="Sassoon Primary"/>
                <w:szCs w:val="18"/>
                <w:u w:val="single"/>
              </w:rPr>
              <w:t xml:space="preserve"> accounts of being in the </w:t>
            </w:r>
            <w:r w:rsidR="00FD4903">
              <w:rPr>
                <w:rFonts w:ascii="Sassoon Primary" w:hAnsi="Sassoon Primary"/>
                <w:szCs w:val="18"/>
                <w:u w:val="single"/>
              </w:rPr>
              <w:t>B</w:t>
            </w:r>
            <w:r w:rsidRPr="003621C5">
              <w:rPr>
                <w:rFonts w:ascii="Sassoon Primary" w:hAnsi="Sassoon Primary"/>
                <w:szCs w:val="18"/>
                <w:u w:val="single"/>
              </w:rPr>
              <w:t>litz</w:t>
            </w:r>
            <w:r>
              <w:rPr>
                <w:rFonts w:ascii="Sassoon Primary" w:hAnsi="Sassoon Primary"/>
                <w:szCs w:val="18"/>
              </w:rPr>
              <w:t xml:space="preserve"> – discuss these as primary sources</w:t>
            </w:r>
          </w:p>
          <w:p w14:paraId="04D3D0FB" w14:textId="4D04E5C1" w:rsidR="003621C5" w:rsidRDefault="003621C5" w:rsidP="005B2686">
            <w:pPr>
              <w:rPr>
                <w:rFonts w:ascii="Sassoon Primary" w:hAnsi="Sassoon Primary"/>
                <w:szCs w:val="18"/>
              </w:rPr>
            </w:pPr>
          </w:p>
          <w:p w14:paraId="4FEEFC46" w14:textId="45F169CE" w:rsidR="003621C5" w:rsidRDefault="003621C5" w:rsidP="005B2686">
            <w:pPr>
              <w:rPr>
                <w:rFonts w:ascii="Sassoon Primary" w:hAnsi="Sassoon Primary"/>
                <w:szCs w:val="18"/>
                <w:u w:val="single"/>
              </w:rPr>
            </w:pPr>
            <w:r w:rsidRPr="003621C5">
              <w:rPr>
                <w:rFonts w:ascii="Sassoon Primary" w:hAnsi="Sassoon Primary"/>
                <w:szCs w:val="18"/>
                <w:u w:val="single"/>
              </w:rPr>
              <w:t>Watch videos and listen to</w:t>
            </w:r>
            <w:r w:rsidR="005770EF">
              <w:rPr>
                <w:rFonts w:ascii="Sassoon Primary" w:hAnsi="Sassoon Primary"/>
                <w:szCs w:val="18"/>
                <w:u w:val="single"/>
              </w:rPr>
              <w:t xml:space="preserve"> and read</w:t>
            </w:r>
            <w:r w:rsidRPr="003621C5">
              <w:rPr>
                <w:rFonts w:ascii="Sassoon Primary" w:hAnsi="Sassoon Primary"/>
                <w:szCs w:val="18"/>
                <w:u w:val="single"/>
              </w:rPr>
              <w:t xml:space="preserve"> </w:t>
            </w:r>
            <w:r w:rsidR="002A139B" w:rsidRPr="003621C5">
              <w:rPr>
                <w:rFonts w:ascii="Sassoon Primary" w:hAnsi="Sassoon Primary"/>
                <w:szCs w:val="18"/>
                <w:u w:val="single"/>
              </w:rPr>
              <w:t>first-hand</w:t>
            </w:r>
            <w:r w:rsidRPr="003621C5">
              <w:rPr>
                <w:rFonts w:ascii="Sassoon Primary" w:hAnsi="Sassoon Primary"/>
                <w:szCs w:val="18"/>
                <w:u w:val="single"/>
              </w:rPr>
              <w:t xml:space="preserve"> accounts of </w:t>
            </w:r>
            <w:r>
              <w:rPr>
                <w:rFonts w:ascii="Sassoon Primary" w:hAnsi="Sassoon Primary"/>
                <w:szCs w:val="18"/>
                <w:u w:val="single"/>
              </w:rPr>
              <w:t>evacuees</w:t>
            </w:r>
          </w:p>
          <w:p w14:paraId="1268FC02" w14:textId="6098854F" w:rsidR="009438AD" w:rsidRDefault="009438AD" w:rsidP="005B2686">
            <w:pPr>
              <w:rPr>
                <w:rFonts w:ascii="Sassoon Primary" w:hAnsi="Sassoon Primary"/>
                <w:szCs w:val="18"/>
              </w:rPr>
            </w:pPr>
          </w:p>
          <w:p w14:paraId="563F0476" w14:textId="488E3A66" w:rsidR="009438AD" w:rsidRDefault="009438AD" w:rsidP="005B2686">
            <w:pPr>
              <w:rPr>
                <w:rFonts w:ascii="Sassoon Primary" w:hAnsi="Sassoon Primary"/>
                <w:szCs w:val="18"/>
              </w:rPr>
            </w:pPr>
            <w:r w:rsidRPr="009438AD">
              <w:rPr>
                <w:rFonts w:ascii="Sassoon Primary" w:hAnsi="Sassoon Primary"/>
                <w:szCs w:val="18"/>
                <w:u w:val="single"/>
              </w:rPr>
              <w:t>Propaganda posters</w:t>
            </w:r>
            <w:r>
              <w:rPr>
                <w:rFonts w:ascii="Sassoon Primary" w:hAnsi="Sassoon Primary"/>
                <w:szCs w:val="18"/>
              </w:rPr>
              <w:t xml:space="preserve"> – Look at examples of propaganda posters and discuss. Children create their own propaganda posters based on the war.</w:t>
            </w:r>
          </w:p>
          <w:p w14:paraId="1363496D" w14:textId="6304A36D" w:rsidR="002A139B" w:rsidRDefault="002A139B" w:rsidP="005B2686">
            <w:pPr>
              <w:rPr>
                <w:rFonts w:ascii="Sassoon Primary" w:hAnsi="Sassoon Primary"/>
                <w:szCs w:val="18"/>
              </w:rPr>
            </w:pPr>
          </w:p>
          <w:p w14:paraId="43FE7BB7" w14:textId="1B1E889F" w:rsidR="002A139B" w:rsidRDefault="002A139B" w:rsidP="005B2686">
            <w:pPr>
              <w:rPr>
                <w:rFonts w:ascii="Sassoon Primary" w:hAnsi="Sassoon Primary"/>
                <w:szCs w:val="18"/>
              </w:rPr>
            </w:pPr>
            <w:r w:rsidRPr="002A139B">
              <w:rPr>
                <w:rFonts w:ascii="Sassoon Primary" w:hAnsi="Sassoon Primary"/>
                <w:szCs w:val="18"/>
                <w:u w:val="single"/>
              </w:rPr>
              <w:t>Watch newsreel films</w:t>
            </w:r>
            <w:r>
              <w:rPr>
                <w:rFonts w:ascii="Sassoon Primary" w:hAnsi="Sassoon Primary"/>
                <w:szCs w:val="18"/>
                <w:u w:val="single"/>
              </w:rPr>
              <w:t xml:space="preserve"> – </w:t>
            </w:r>
            <w:r>
              <w:rPr>
                <w:rFonts w:ascii="Sassoon Primary" w:hAnsi="Sassoon Primary"/>
                <w:szCs w:val="18"/>
              </w:rPr>
              <w:t>Discuss censorship and techniques used.</w:t>
            </w:r>
          </w:p>
          <w:p w14:paraId="7D6BF4DB" w14:textId="319D5F22" w:rsidR="002A139B" w:rsidRDefault="002A139B" w:rsidP="005B2686">
            <w:pPr>
              <w:rPr>
                <w:rFonts w:ascii="Sassoon Primary" w:hAnsi="Sassoon Primary"/>
                <w:szCs w:val="18"/>
              </w:rPr>
            </w:pPr>
          </w:p>
          <w:p w14:paraId="7D5772A4" w14:textId="36AFF7C6" w:rsidR="002A139B" w:rsidRDefault="002A139B" w:rsidP="005B2686">
            <w:pPr>
              <w:rPr>
                <w:rFonts w:ascii="Sassoon Primary" w:hAnsi="Sassoon Primary"/>
                <w:szCs w:val="18"/>
              </w:rPr>
            </w:pPr>
            <w:r w:rsidRPr="002A139B">
              <w:rPr>
                <w:rFonts w:ascii="Sassoon Primary" w:hAnsi="Sassoon Primary"/>
                <w:szCs w:val="18"/>
                <w:u w:val="single"/>
              </w:rPr>
              <w:t>Propaganda debate</w:t>
            </w:r>
            <w:r>
              <w:rPr>
                <w:rFonts w:ascii="Sassoon Primary" w:hAnsi="Sassoon Primary"/>
                <w:szCs w:val="18"/>
              </w:rPr>
              <w:t xml:space="preserve"> – Have a debate on the ethics and impact of wartime propaganda and whether it is justifiable.</w:t>
            </w:r>
          </w:p>
          <w:p w14:paraId="17C12ECA" w14:textId="692CB646" w:rsidR="00A7638E" w:rsidRDefault="00A7638E" w:rsidP="005B2686">
            <w:pPr>
              <w:rPr>
                <w:rFonts w:ascii="Sassoon Primary" w:hAnsi="Sassoon Primary"/>
                <w:szCs w:val="18"/>
              </w:rPr>
            </w:pPr>
          </w:p>
          <w:p w14:paraId="4E6136C9" w14:textId="26CABE6C" w:rsidR="00A7638E" w:rsidRPr="002A139B" w:rsidRDefault="00A7638E" w:rsidP="00A7638E">
            <w:pPr>
              <w:rPr>
                <w:rFonts w:ascii="Sassoon Primary" w:hAnsi="Sassoon Primary"/>
                <w:szCs w:val="18"/>
              </w:rPr>
            </w:pPr>
            <w:r>
              <w:rPr>
                <w:rFonts w:ascii="Sassoon Primary" w:hAnsi="Sassoon Primary"/>
                <w:szCs w:val="18"/>
                <w:u w:val="single"/>
              </w:rPr>
              <w:t>Evacuation mapping</w:t>
            </w:r>
            <w:r>
              <w:rPr>
                <w:rFonts w:ascii="Sassoon Primary" w:hAnsi="Sassoon Primary"/>
                <w:szCs w:val="18"/>
              </w:rPr>
              <w:t xml:space="preserve"> – Use maps to plot evacuation routes from major cities thinking about transportation methods and potential destinations based on geographic and demographic features.</w:t>
            </w:r>
          </w:p>
          <w:p w14:paraId="735992CA" w14:textId="77777777" w:rsidR="00A7638E" w:rsidRPr="002A139B" w:rsidRDefault="00A7638E" w:rsidP="005B2686">
            <w:pPr>
              <w:rPr>
                <w:rFonts w:ascii="Sassoon Primary" w:hAnsi="Sassoon Primary"/>
                <w:szCs w:val="18"/>
              </w:rPr>
            </w:pPr>
          </w:p>
          <w:p w14:paraId="6206AB8E" w14:textId="77777777" w:rsidR="007A602E" w:rsidRDefault="007A602E" w:rsidP="00BB68F6">
            <w:pPr>
              <w:rPr>
                <w:rFonts w:ascii="Sassoon Primary" w:hAnsi="Sassoon Primary"/>
                <w:sz w:val="18"/>
                <w:szCs w:val="14"/>
              </w:rPr>
            </w:pPr>
          </w:p>
          <w:p w14:paraId="6D880406" w14:textId="77777777" w:rsidR="00BB68F6" w:rsidRDefault="00BB68F6" w:rsidP="00BB68F6">
            <w:pPr>
              <w:rPr>
                <w:rFonts w:ascii="Sassoon Primary" w:hAnsi="Sassoon Primary"/>
                <w:sz w:val="18"/>
                <w:szCs w:val="14"/>
              </w:rPr>
            </w:pPr>
          </w:p>
          <w:p w14:paraId="39C03114" w14:textId="77777777" w:rsidR="00BB68F6" w:rsidRDefault="00BB68F6" w:rsidP="00BB68F6">
            <w:pPr>
              <w:rPr>
                <w:rFonts w:ascii="Sassoon Primary" w:hAnsi="Sassoon Primary"/>
              </w:rPr>
            </w:pPr>
          </w:p>
          <w:p w14:paraId="2CF338BE" w14:textId="3563339F" w:rsidR="00BB68F6" w:rsidRPr="008E33B1" w:rsidRDefault="00BB68F6" w:rsidP="00BB68F6">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175E20" w:rsidRDefault="00710B79" w:rsidP="009057DF">
            <w:pPr>
              <w:rPr>
                <w:rFonts w:ascii="Sassoon Primary" w:hAnsi="Sassoon Primary"/>
                <w:b/>
                <w:bCs/>
                <w:sz w:val="28"/>
                <w:szCs w:val="24"/>
              </w:rPr>
            </w:pPr>
            <w:r w:rsidRPr="00175E20">
              <w:rPr>
                <w:rFonts w:ascii="Sassoon Primary" w:hAnsi="Sassoon Primary"/>
                <w:b/>
                <w:bCs/>
                <w:sz w:val="28"/>
                <w:szCs w:val="24"/>
              </w:rPr>
              <w:t>Outcome:</w:t>
            </w:r>
          </w:p>
          <w:p w14:paraId="2CF6796A" w14:textId="77777777" w:rsidR="00611C46" w:rsidRPr="00E30AB8" w:rsidRDefault="00A36F98" w:rsidP="00EC647F">
            <w:pPr>
              <w:pStyle w:val="ListParagraph"/>
              <w:numPr>
                <w:ilvl w:val="0"/>
                <w:numId w:val="3"/>
              </w:numPr>
              <w:rPr>
                <w:rFonts w:ascii="Sassoon Primary" w:hAnsi="Sassoon Primary"/>
                <w:sz w:val="20"/>
                <w:szCs w:val="20"/>
              </w:rPr>
            </w:pPr>
            <w:r w:rsidRPr="00E30AB8">
              <w:rPr>
                <w:rFonts w:ascii="Sassoon Primary" w:hAnsi="Sassoon Primary"/>
              </w:rPr>
              <w:t xml:space="preserve">Children </w:t>
            </w:r>
            <w:r w:rsidR="0066303C" w:rsidRPr="00E30AB8">
              <w:rPr>
                <w:rFonts w:ascii="Sassoon Primary" w:hAnsi="Sassoon Primary"/>
              </w:rPr>
              <w:t>showcase their work at an exhibition for parents</w:t>
            </w:r>
            <w:r w:rsidR="007D60B4" w:rsidRPr="00E30AB8">
              <w:rPr>
                <w:rFonts w:ascii="Sassoon Primary" w:hAnsi="Sassoon Primary"/>
              </w:rPr>
              <w:t xml:space="preserve"> </w:t>
            </w:r>
          </w:p>
          <w:p w14:paraId="7B3E0744" w14:textId="406027E5" w:rsidR="0095419B" w:rsidRPr="00AA636A" w:rsidRDefault="00E30AB8" w:rsidP="00EC647F">
            <w:pPr>
              <w:pStyle w:val="ListParagraph"/>
              <w:numPr>
                <w:ilvl w:val="0"/>
                <w:numId w:val="3"/>
              </w:numPr>
              <w:rPr>
                <w:rFonts w:ascii="Sassoon Primary" w:hAnsi="Sassoon Primary"/>
              </w:rPr>
            </w:pPr>
            <w:r w:rsidRPr="00E30AB8">
              <w:rPr>
                <w:rFonts w:ascii="Sassoon Primary" w:hAnsi="Sassoon Primary"/>
              </w:rPr>
              <w:t xml:space="preserve">Children show their </w:t>
            </w:r>
            <w:r>
              <w:rPr>
                <w:rFonts w:ascii="Sassoon Primary" w:hAnsi="Sassoon Primary"/>
              </w:rPr>
              <w:t>recall</w:t>
            </w:r>
            <w:r w:rsidR="004F4787">
              <w:rPr>
                <w:rFonts w:ascii="Sassoon Primary" w:hAnsi="Sassoon Primary"/>
              </w:rPr>
              <w:t xml:space="preserve"> of key events linked to the objectives above in a ‘memory dump’ including: the years the war took place;</w:t>
            </w:r>
            <w:r w:rsidR="00C37E2A">
              <w:rPr>
                <w:rFonts w:ascii="Sassoon Primary" w:hAnsi="Sassoon Primary"/>
              </w:rPr>
              <w:t xml:space="preserve"> who was involved;</w:t>
            </w:r>
            <w:r w:rsidR="004F4787">
              <w:rPr>
                <w:rFonts w:ascii="Sassoon Primary" w:hAnsi="Sassoon Primary"/>
              </w:rPr>
              <w:t xml:space="preserve"> why children were evacuated;</w:t>
            </w:r>
          </w:p>
        </w:tc>
      </w:tr>
    </w:tbl>
    <w:p w14:paraId="2D01D4CA" w14:textId="77777777" w:rsidR="00A3450B" w:rsidRDefault="00A3450B"/>
    <w:sectPr w:rsidR="00A3450B" w:rsidSect="003160B0">
      <w:pgSz w:w="23811" w:h="16838" w:orient="landscape" w:code="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D01FA"/>
    <w:multiLevelType w:val="hybridMultilevel"/>
    <w:tmpl w:val="0DCE1E5C"/>
    <w:lvl w:ilvl="0" w:tplc="0A64DC4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A807E78">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69AE4C0">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6F8D10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960957C">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7FCDB00">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132F94A">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5460A8">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4FCCB94">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229B5040"/>
    <w:multiLevelType w:val="hybridMultilevel"/>
    <w:tmpl w:val="EABE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A719E4"/>
    <w:multiLevelType w:val="hybridMultilevel"/>
    <w:tmpl w:val="DA76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7B2AA8"/>
    <w:multiLevelType w:val="hybridMultilevel"/>
    <w:tmpl w:val="7320ECC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2"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7"/>
  </w:num>
  <w:num w:numId="5">
    <w:abstractNumId w:val="8"/>
  </w:num>
  <w:num w:numId="6">
    <w:abstractNumId w:val="1"/>
  </w:num>
  <w:num w:numId="7">
    <w:abstractNumId w:val="12"/>
  </w:num>
  <w:num w:numId="8">
    <w:abstractNumId w:val="9"/>
  </w:num>
  <w:num w:numId="9">
    <w:abstractNumId w:val="5"/>
  </w:num>
  <w:num w:numId="10">
    <w:abstractNumId w:val="10"/>
  </w:num>
  <w:num w:numId="11">
    <w:abstractNumId w:val="2"/>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16A4"/>
    <w:rsid w:val="00024950"/>
    <w:rsid w:val="0003419E"/>
    <w:rsid w:val="0004214B"/>
    <w:rsid w:val="00042535"/>
    <w:rsid w:val="0004702C"/>
    <w:rsid w:val="00054D73"/>
    <w:rsid w:val="00061ACC"/>
    <w:rsid w:val="00062530"/>
    <w:rsid w:val="00090A11"/>
    <w:rsid w:val="00093406"/>
    <w:rsid w:val="000954F2"/>
    <w:rsid w:val="00096F9C"/>
    <w:rsid w:val="000A1664"/>
    <w:rsid w:val="000A18B1"/>
    <w:rsid w:val="000A4A7D"/>
    <w:rsid w:val="000A4B01"/>
    <w:rsid w:val="000B1BA2"/>
    <w:rsid w:val="000B6745"/>
    <w:rsid w:val="000B6F2C"/>
    <w:rsid w:val="000B7348"/>
    <w:rsid w:val="000C4A27"/>
    <w:rsid w:val="000C6756"/>
    <w:rsid w:val="000D51F3"/>
    <w:rsid w:val="000D77DB"/>
    <w:rsid w:val="000E1078"/>
    <w:rsid w:val="000E2314"/>
    <w:rsid w:val="000E2CEF"/>
    <w:rsid w:val="00101265"/>
    <w:rsid w:val="00102562"/>
    <w:rsid w:val="001046F2"/>
    <w:rsid w:val="00105F1C"/>
    <w:rsid w:val="00121760"/>
    <w:rsid w:val="00122433"/>
    <w:rsid w:val="001229F2"/>
    <w:rsid w:val="0013018D"/>
    <w:rsid w:val="001301C7"/>
    <w:rsid w:val="00134065"/>
    <w:rsid w:val="00137051"/>
    <w:rsid w:val="0014204A"/>
    <w:rsid w:val="00153809"/>
    <w:rsid w:val="00162329"/>
    <w:rsid w:val="00163249"/>
    <w:rsid w:val="0017479A"/>
    <w:rsid w:val="0017593A"/>
    <w:rsid w:val="00175E20"/>
    <w:rsid w:val="00186B5D"/>
    <w:rsid w:val="00190BDD"/>
    <w:rsid w:val="0019577B"/>
    <w:rsid w:val="001A1CEE"/>
    <w:rsid w:val="001B2ADC"/>
    <w:rsid w:val="001C7547"/>
    <w:rsid w:val="001D3B47"/>
    <w:rsid w:val="001D7D18"/>
    <w:rsid w:val="001E50CF"/>
    <w:rsid w:val="001F369C"/>
    <w:rsid w:val="0021574F"/>
    <w:rsid w:val="0022268F"/>
    <w:rsid w:val="00227E51"/>
    <w:rsid w:val="00233C59"/>
    <w:rsid w:val="002378E1"/>
    <w:rsid w:val="0024023D"/>
    <w:rsid w:val="00250813"/>
    <w:rsid w:val="00256FDB"/>
    <w:rsid w:val="002606FE"/>
    <w:rsid w:val="00265F6E"/>
    <w:rsid w:val="0027083E"/>
    <w:rsid w:val="00275262"/>
    <w:rsid w:val="00287BA6"/>
    <w:rsid w:val="002A139B"/>
    <w:rsid w:val="002A4FAF"/>
    <w:rsid w:val="002A5770"/>
    <w:rsid w:val="002A64C2"/>
    <w:rsid w:val="002B7E99"/>
    <w:rsid w:val="002C64D9"/>
    <w:rsid w:val="002D0090"/>
    <w:rsid w:val="002E7DEF"/>
    <w:rsid w:val="002F1B12"/>
    <w:rsid w:val="002F1B76"/>
    <w:rsid w:val="00300800"/>
    <w:rsid w:val="00310555"/>
    <w:rsid w:val="003119AF"/>
    <w:rsid w:val="00313FE5"/>
    <w:rsid w:val="003160B0"/>
    <w:rsid w:val="003276BF"/>
    <w:rsid w:val="0035251E"/>
    <w:rsid w:val="00356858"/>
    <w:rsid w:val="00357D9C"/>
    <w:rsid w:val="00357F96"/>
    <w:rsid w:val="00361131"/>
    <w:rsid w:val="003617A3"/>
    <w:rsid w:val="003621C5"/>
    <w:rsid w:val="003671B8"/>
    <w:rsid w:val="00376D32"/>
    <w:rsid w:val="003822DD"/>
    <w:rsid w:val="0039082F"/>
    <w:rsid w:val="00395B41"/>
    <w:rsid w:val="003A0E04"/>
    <w:rsid w:val="003A20A4"/>
    <w:rsid w:val="003A6CD9"/>
    <w:rsid w:val="003F55EF"/>
    <w:rsid w:val="003F57AE"/>
    <w:rsid w:val="004039B4"/>
    <w:rsid w:val="004317CA"/>
    <w:rsid w:val="00442F84"/>
    <w:rsid w:val="004459AD"/>
    <w:rsid w:val="00445A8E"/>
    <w:rsid w:val="00447ABE"/>
    <w:rsid w:val="00462543"/>
    <w:rsid w:val="004742F5"/>
    <w:rsid w:val="00475105"/>
    <w:rsid w:val="00481C39"/>
    <w:rsid w:val="004916AE"/>
    <w:rsid w:val="00491D19"/>
    <w:rsid w:val="00496AF6"/>
    <w:rsid w:val="00497BB8"/>
    <w:rsid w:val="004A18D4"/>
    <w:rsid w:val="004B1600"/>
    <w:rsid w:val="004B3508"/>
    <w:rsid w:val="004B6CEE"/>
    <w:rsid w:val="004C3E06"/>
    <w:rsid w:val="004C775F"/>
    <w:rsid w:val="004D3B5F"/>
    <w:rsid w:val="004D4EB0"/>
    <w:rsid w:val="004F004C"/>
    <w:rsid w:val="004F3CB1"/>
    <w:rsid w:val="004F46CF"/>
    <w:rsid w:val="004F4787"/>
    <w:rsid w:val="004F5342"/>
    <w:rsid w:val="00506399"/>
    <w:rsid w:val="00506F24"/>
    <w:rsid w:val="0051537A"/>
    <w:rsid w:val="0052194D"/>
    <w:rsid w:val="00521E9B"/>
    <w:rsid w:val="00530D4D"/>
    <w:rsid w:val="005476E7"/>
    <w:rsid w:val="00556195"/>
    <w:rsid w:val="005579BF"/>
    <w:rsid w:val="00557A3E"/>
    <w:rsid w:val="005726A1"/>
    <w:rsid w:val="005770EF"/>
    <w:rsid w:val="00577C16"/>
    <w:rsid w:val="0058155A"/>
    <w:rsid w:val="00585D1E"/>
    <w:rsid w:val="00596CF2"/>
    <w:rsid w:val="005A68BB"/>
    <w:rsid w:val="005B2686"/>
    <w:rsid w:val="005B3EFC"/>
    <w:rsid w:val="005B44F5"/>
    <w:rsid w:val="005B71F6"/>
    <w:rsid w:val="005C429A"/>
    <w:rsid w:val="005D2844"/>
    <w:rsid w:val="005D34D1"/>
    <w:rsid w:val="005D7EA5"/>
    <w:rsid w:val="005E0412"/>
    <w:rsid w:val="005E0F16"/>
    <w:rsid w:val="005E2C94"/>
    <w:rsid w:val="005F044C"/>
    <w:rsid w:val="005F07B9"/>
    <w:rsid w:val="005F5736"/>
    <w:rsid w:val="0060222F"/>
    <w:rsid w:val="00602DBB"/>
    <w:rsid w:val="00605536"/>
    <w:rsid w:val="00611C46"/>
    <w:rsid w:val="00625918"/>
    <w:rsid w:val="00632524"/>
    <w:rsid w:val="006453C7"/>
    <w:rsid w:val="0066303C"/>
    <w:rsid w:val="00681834"/>
    <w:rsid w:val="00681B72"/>
    <w:rsid w:val="00686CC7"/>
    <w:rsid w:val="006876A2"/>
    <w:rsid w:val="00697510"/>
    <w:rsid w:val="006D0C5E"/>
    <w:rsid w:val="006D1886"/>
    <w:rsid w:val="006D4571"/>
    <w:rsid w:val="006F043B"/>
    <w:rsid w:val="006F144A"/>
    <w:rsid w:val="006F2C64"/>
    <w:rsid w:val="00705406"/>
    <w:rsid w:val="00710B79"/>
    <w:rsid w:val="00711B2A"/>
    <w:rsid w:val="007201A2"/>
    <w:rsid w:val="00722D6F"/>
    <w:rsid w:val="00723F98"/>
    <w:rsid w:val="00725298"/>
    <w:rsid w:val="00735498"/>
    <w:rsid w:val="00741216"/>
    <w:rsid w:val="00743C67"/>
    <w:rsid w:val="00746CD2"/>
    <w:rsid w:val="00762D93"/>
    <w:rsid w:val="0076367D"/>
    <w:rsid w:val="007720BD"/>
    <w:rsid w:val="00781016"/>
    <w:rsid w:val="007846E1"/>
    <w:rsid w:val="00785365"/>
    <w:rsid w:val="00795397"/>
    <w:rsid w:val="00797005"/>
    <w:rsid w:val="00797026"/>
    <w:rsid w:val="007A0002"/>
    <w:rsid w:val="007A3438"/>
    <w:rsid w:val="007A53FB"/>
    <w:rsid w:val="007A602E"/>
    <w:rsid w:val="007A7444"/>
    <w:rsid w:val="007B3BD6"/>
    <w:rsid w:val="007C6392"/>
    <w:rsid w:val="007D60B4"/>
    <w:rsid w:val="007E1BAF"/>
    <w:rsid w:val="007E2C85"/>
    <w:rsid w:val="007F7251"/>
    <w:rsid w:val="007F7393"/>
    <w:rsid w:val="0080368E"/>
    <w:rsid w:val="0081347B"/>
    <w:rsid w:val="008142DA"/>
    <w:rsid w:val="0081450E"/>
    <w:rsid w:val="00814FBD"/>
    <w:rsid w:val="00817491"/>
    <w:rsid w:val="00820429"/>
    <w:rsid w:val="00822250"/>
    <w:rsid w:val="00831A16"/>
    <w:rsid w:val="0084538C"/>
    <w:rsid w:val="008529DF"/>
    <w:rsid w:val="0085454E"/>
    <w:rsid w:val="00855A81"/>
    <w:rsid w:val="00866BBE"/>
    <w:rsid w:val="00871DD0"/>
    <w:rsid w:val="00872246"/>
    <w:rsid w:val="00872770"/>
    <w:rsid w:val="0088061D"/>
    <w:rsid w:val="00890FD4"/>
    <w:rsid w:val="0089431B"/>
    <w:rsid w:val="008A1959"/>
    <w:rsid w:val="008B7B1C"/>
    <w:rsid w:val="008C0926"/>
    <w:rsid w:val="008D4DC0"/>
    <w:rsid w:val="008E0C49"/>
    <w:rsid w:val="008E0E0E"/>
    <w:rsid w:val="008E33B1"/>
    <w:rsid w:val="008F09FB"/>
    <w:rsid w:val="009032BB"/>
    <w:rsid w:val="00903FA2"/>
    <w:rsid w:val="009057DF"/>
    <w:rsid w:val="00907538"/>
    <w:rsid w:val="009127CF"/>
    <w:rsid w:val="00914697"/>
    <w:rsid w:val="00940BC7"/>
    <w:rsid w:val="009432F6"/>
    <w:rsid w:val="009438AD"/>
    <w:rsid w:val="0094438F"/>
    <w:rsid w:val="00945551"/>
    <w:rsid w:val="0095419B"/>
    <w:rsid w:val="00954DF2"/>
    <w:rsid w:val="00956CAD"/>
    <w:rsid w:val="00961966"/>
    <w:rsid w:val="00964955"/>
    <w:rsid w:val="00965721"/>
    <w:rsid w:val="00965E9D"/>
    <w:rsid w:val="00971098"/>
    <w:rsid w:val="00971DF7"/>
    <w:rsid w:val="009A036C"/>
    <w:rsid w:val="009A1EFF"/>
    <w:rsid w:val="009A322A"/>
    <w:rsid w:val="009A4D7A"/>
    <w:rsid w:val="009A6B67"/>
    <w:rsid w:val="009C0F27"/>
    <w:rsid w:val="009C2D3A"/>
    <w:rsid w:val="009D1DB0"/>
    <w:rsid w:val="009D3496"/>
    <w:rsid w:val="009D6C36"/>
    <w:rsid w:val="009D75D6"/>
    <w:rsid w:val="009E51EC"/>
    <w:rsid w:val="009F4697"/>
    <w:rsid w:val="00A0027B"/>
    <w:rsid w:val="00A25916"/>
    <w:rsid w:val="00A25CC3"/>
    <w:rsid w:val="00A3450B"/>
    <w:rsid w:val="00A36F98"/>
    <w:rsid w:val="00A441E4"/>
    <w:rsid w:val="00A56BB5"/>
    <w:rsid w:val="00A67A3D"/>
    <w:rsid w:val="00A750EA"/>
    <w:rsid w:val="00A7638E"/>
    <w:rsid w:val="00A8551E"/>
    <w:rsid w:val="00A91366"/>
    <w:rsid w:val="00A941B7"/>
    <w:rsid w:val="00A95CD3"/>
    <w:rsid w:val="00AA395C"/>
    <w:rsid w:val="00AA4484"/>
    <w:rsid w:val="00AA6252"/>
    <w:rsid w:val="00AA636A"/>
    <w:rsid w:val="00AD066D"/>
    <w:rsid w:val="00AD31AB"/>
    <w:rsid w:val="00AD34B3"/>
    <w:rsid w:val="00AD47D9"/>
    <w:rsid w:val="00AD5E1C"/>
    <w:rsid w:val="00AD68A7"/>
    <w:rsid w:val="00AE5BD9"/>
    <w:rsid w:val="00AF5D67"/>
    <w:rsid w:val="00B061F7"/>
    <w:rsid w:val="00B07E99"/>
    <w:rsid w:val="00B1266E"/>
    <w:rsid w:val="00B1598F"/>
    <w:rsid w:val="00B15AB1"/>
    <w:rsid w:val="00B22C04"/>
    <w:rsid w:val="00B4078D"/>
    <w:rsid w:val="00B418D8"/>
    <w:rsid w:val="00B43D48"/>
    <w:rsid w:val="00B4674C"/>
    <w:rsid w:val="00B515E5"/>
    <w:rsid w:val="00B70037"/>
    <w:rsid w:val="00B74C50"/>
    <w:rsid w:val="00B74D0F"/>
    <w:rsid w:val="00B75BD5"/>
    <w:rsid w:val="00B90D12"/>
    <w:rsid w:val="00B9679D"/>
    <w:rsid w:val="00BA6369"/>
    <w:rsid w:val="00BA7FF1"/>
    <w:rsid w:val="00BB101C"/>
    <w:rsid w:val="00BB332F"/>
    <w:rsid w:val="00BB68F6"/>
    <w:rsid w:val="00BB6A43"/>
    <w:rsid w:val="00BC1FA8"/>
    <w:rsid w:val="00BD6C16"/>
    <w:rsid w:val="00BF3306"/>
    <w:rsid w:val="00BF3B77"/>
    <w:rsid w:val="00BF5D95"/>
    <w:rsid w:val="00C00FEA"/>
    <w:rsid w:val="00C024D2"/>
    <w:rsid w:val="00C04CB5"/>
    <w:rsid w:val="00C07D07"/>
    <w:rsid w:val="00C24EED"/>
    <w:rsid w:val="00C3365D"/>
    <w:rsid w:val="00C33801"/>
    <w:rsid w:val="00C37E2A"/>
    <w:rsid w:val="00C5145B"/>
    <w:rsid w:val="00C70490"/>
    <w:rsid w:val="00C72412"/>
    <w:rsid w:val="00C75B95"/>
    <w:rsid w:val="00C75C00"/>
    <w:rsid w:val="00C75CD6"/>
    <w:rsid w:val="00C94944"/>
    <w:rsid w:val="00CA1341"/>
    <w:rsid w:val="00CA582B"/>
    <w:rsid w:val="00CB0B85"/>
    <w:rsid w:val="00CB1391"/>
    <w:rsid w:val="00CB6508"/>
    <w:rsid w:val="00CC0264"/>
    <w:rsid w:val="00CC1FB1"/>
    <w:rsid w:val="00CE421B"/>
    <w:rsid w:val="00CE4C01"/>
    <w:rsid w:val="00D075E0"/>
    <w:rsid w:val="00D07F55"/>
    <w:rsid w:val="00D279C8"/>
    <w:rsid w:val="00D310E4"/>
    <w:rsid w:val="00D35B43"/>
    <w:rsid w:val="00D35DD9"/>
    <w:rsid w:val="00D368ED"/>
    <w:rsid w:val="00D55B18"/>
    <w:rsid w:val="00D57AAA"/>
    <w:rsid w:val="00D70DC0"/>
    <w:rsid w:val="00D7221F"/>
    <w:rsid w:val="00D746DA"/>
    <w:rsid w:val="00D86DE9"/>
    <w:rsid w:val="00DA02F2"/>
    <w:rsid w:val="00DA5138"/>
    <w:rsid w:val="00DC54CF"/>
    <w:rsid w:val="00DD17CE"/>
    <w:rsid w:val="00DD4F13"/>
    <w:rsid w:val="00DE3CD1"/>
    <w:rsid w:val="00DE528A"/>
    <w:rsid w:val="00DE59C8"/>
    <w:rsid w:val="00DE7B71"/>
    <w:rsid w:val="00DF25E6"/>
    <w:rsid w:val="00DF77B5"/>
    <w:rsid w:val="00E152BD"/>
    <w:rsid w:val="00E15E54"/>
    <w:rsid w:val="00E16694"/>
    <w:rsid w:val="00E17FE5"/>
    <w:rsid w:val="00E20CE3"/>
    <w:rsid w:val="00E21C05"/>
    <w:rsid w:val="00E23ADE"/>
    <w:rsid w:val="00E261AE"/>
    <w:rsid w:val="00E27931"/>
    <w:rsid w:val="00E30AB8"/>
    <w:rsid w:val="00E35DBF"/>
    <w:rsid w:val="00E4254F"/>
    <w:rsid w:val="00E44316"/>
    <w:rsid w:val="00E4554A"/>
    <w:rsid w:val="00E47557"/>
    <w:rsid w:val="00E53F82"/>
    <w:rsid w:val="00E65A1A"/>
    <w:rsid w:val="00E66249"/>
    <w:rsid w:val="00E7048B"/>
    <w:rsid w:val="00E75A5C"/>
    <w:rsid w:val="00E763FC"/>
    <w:rsid w:val="00E81CBF"/>
    <w:rsid w:val="00E82817"/>
    <w:rsid w:val="00EA1221"/>
    <w:rsid w:val="00EB04F9"/>
    <w:rsid w:val="00EB4002"/>
    <w:rsid w:val="00EB675E"/>
    <w:rsid w:val="00EB6E6F"/>
    <w:rsid w:val="00EC647F"/>
    <w:rsid w:val="00ED6F2A"/>
    <w:rsid w:val="00EF33F7"/>
    <w:rsid w:val="00F02C17"/>
    <w:rsid w:val="00F13238"/>
    <w:rsid w:val="00F14CEE"/>
    <w:rsid w:val="00F3366C"/>
    <w:rsid w:val="00F3367A"/>
    <w:rsid w:val="00F36189"/>
    <w:rsid w:val="00F365E3"/>
    <w:rsid w:val="00F51671"/>
    <w:rsid w:val="00F554C0"/>
    <w:rsid w:val="00F56038"/>
    <w:rsid w:val="00F57579"/>
    <w:rsid w:val="00F57EBF"/>
    <w:rsid w:val="00F60E13"/>
    <w:rsid w:val="00F61B76"/>
    <w:rsid w:val="00F65AE2"/>
    <w:rsid w:val="00F66287"/>
    <w:rsid w:val="00F73A4F"/>
    <w:rsid w:val="00F751CC"/>
    <w:rsid w:val="00F7593B"/>
    <w:rsid w:val="00F80EDE"/>
    <w:rsid w:val="00F9062E"/>
    <w:rsid w:val="00F9440D"/>
    <w:rsid w:val="00F95D41"/>
    <w:rsid w:val="00F95F46"/>
    <w:rsid w:val="00FC7E25"/>
    <w:rsid w:val="00FD4903"/>
    <w:rsid w:val="00FD5053"/>
    <w:rsid w:val="00FD798F"/>
    <w:rsid w:val="00FE0243"/>
    <w:rsid w:val="00FE371A"/>
    <w:rsid w:val="00FE6F55"/>
    <w:rsid w:val="00FF06CC"/>
    <w:rsid w:val="00FF2C66"/>
    <w:rsid w:val="00FF6203"/>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Footer">
    <w:name w:val="footer"/>
    <w:basedOn w:val="Normal"/>
    <w:link w:val="FooterChar"/>
    <w:uiPriority w:val="99"/>
    <w:unhideWhenUsed/>
    <w:rsid w:val="006F043B"/>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6F043B"/>
    <w:rPr>
      <w:rFonts w:ascii="Calibri" w:eastAsia="Calibri" w:hAnsi="Calibri" w:cs="Calibri"/>
      <w:color w:val="000000"/>
      <w:lang w:eastAsia="en-GB"/>
    </w:rPr>
  </w:style>
  <w:style w:type="character" w:styleId="Strong">
    <w:name w:val="Strong"/>
    <w:basedOn w:val="DefaultParagraphFont"/>
    <w:uiPriority w:val="22"/>
    <w:qFormat/>
    <w:rsid w:val="00E20C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A636CA-E578-41DE-A6A0-CAACF53309C6}"/>
</file>

<file path=customXml/itemProps2.xml><?xml version="1.0" encoding="utf-8"?>
<ds:datastoreItem xmlns:ds="http://schemas.openxmlformats.org/officeDocument/2006/customXml" ds:itemID="{12CFACB2-AF5C-43EF-B21C-4FDD746B4E6D}"/>
</file>

<file path=customXml/itemProps3.xml><?xml version="1.0" encoding="utf-8"?>
<ds:datastoreItem xmlns:ds="http://schemas.openxmlformats.org/officeDocument/2006/customXml" ds:itemID="{B7206DF9-0F7E-4713-9B47-334DE8D523D2}"/>
</file>

<file path=docProps/app.xml><?xml version="1.0" encoding="utf-8"?>
<Properties xmlns="http://schemas.openxmlformats.org/officeDocument/2006/extended-properties" xmlns:vt="http://schemas.openxmlformats.org/officeDocument/2006/docPropsVTypes">
  <Template>Normal</Template>
  <TotalTime>86</TotalTime>
  <Pages>1</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121</cp:revision>
  <cp:lastPrinted>2023-07-05T08:54:00Z</cp:lastPrinted>
  <dcterms:created xsi:type="dcterms:W3CDTF">2023-06-30T12:18:00Z</dcterms:created>
  <dcterms:modified xsi:type="dcterms:W3CDTF">2023-09-06T11:03:00Z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