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8139"/>
        <w:gridCol w:w="4717"/>
      </w:tblGrid>
      <w:tr w:rsidR="00710B79" w14:paraId="3234C441" w14:textId="77777777" w:rsidTr="00445A8E">
        <w:trPr>
          <w:trHeight w:val="774"/>
        </w:trPr>
        <w:tc>
          <w:tcPr>
            <w:tcW w:w="22856" w:type="dxa"/>
            <w:gridSpan w:val="2"/>
          </w:tcPr>
          <w:p w14:paraId="211A32A6" w14:textId="3CACD598" w:rsidR="00710B79" w:rsidRPr="00E46981" w:rsidRDefault="00710B79" w:rsidP="009057DF">
            <w:pPr>
              <w:jc w:val="center"/>
              <w:rPr>
                <w:rFonts w:ascii="Sassoon Primary" w:hAnsi="Sassoon Primary"/>
                <w:b/>
                <w:bCs/>
                <w:sz w:val="32"/>
              </w:rPr>
            </w:pPr>
            <w:r w:rsidRPr="00E46981">
              <w:rPr>
                <w:rFonts w:ascii="Sassoon Primary" w:hAnsi="Sassoon Primary"/>
                <w:b/>
                <w:bCs/>
                <w:sz w:val="32"/>
              </w:rPr>
              <w:t xml:space="preserve">Year </w:t>
            </w:r>
            <w:r w:rsidR="00CE421B" w:rsidRPr="00E46981">
              <w:rPr>
                <w:rFonts w:ascii="Sassoon Primary" w:hAnsi="Sassoon Primary"/>
                <w:b/>
                <w:bCs/>
                <w:sz w:val="32"/>
              </w:rPr>
              <w:t>2</w:t>
            </w:r>
            <w:r w:rsidR="009C0F27" w:rsidRPr="00E46981">
              <w:rPr>
                <w:rFonts w:ascii="Sassoon Primary" w:hAnsi="Sassoon Primary"/>
                <w:b/>
                <w:bCs/>
                <w:sz w:val="32"/>
              </w:rPr>
              <w:t xml:space="preserve">: </w:t>
            </w:r>
            <w:r w:rsidR="003471B6">
              <w:rPr>
                <w:rFonts w:ascii="Sassoon Primary" w:hAnsi="Sassoon Primary"/>
                <w:b/>
                <w:bCs/>
                <w:sz w:val="32"/>
              </w:rPr>
              <w:t>Spring 1</w:t>
            </w:r>
          </w:p>
          <w:p w14:paraId="0515D90F" w14:textId="2ABA3502" w:rsidR="00871DD0" w:rsidRPr="00E46981" w:rsidRDefault="00710B79" w:rsidP="00871DD0">
            <w:pPr>
              <w:jc w:val="center"/>
              <w:rPr>
                <w:rFonts w:ascii="Sassoon Primary" w:hAnsi="Sassoon Primary"/>
                <w:sz w:val="24"/>
              </w:rPr>
            </w:pPr>
            <w:r w:rsidRPr="00E46981">
              <w:rPr>
                <w:rFonts w:ascii="Sassoon Primary" w:hAnsi="Sassoon Primary"/>
                <w:b/>
                <w:bCs/>
                <w:sz w:val="28"/>
                <w:szCs w:val="24"/>
              </w:rPr>
              <w:t>Enquiry Question:</w:t>
            </w:r>
            <w:r w:rsidR="00871DD0" w:rsidRPr="00E46981">
              <w:rPr>
                <w:rFonts w:ascii="Sassoon Primary" w:hAnsi="Sassoon Primary"/>
                <w:b/>
                <w:bCs/>
                <w:sz w:val="28"/>
                <w:szCs w:val="24"/>
              </w:rPr>
              <w:t xml:space="preserve"> </w:t>
            </w:r>
            <w:r w:rsidR="007F7251" w:rsidRPr="00E46981">
              <w:rPr>
                <w:rFonts w:ascii="Sassoon Primary" w:hAnsi="Sassoon Primary"/>
                <w:b/>
                <w:bCs/>
                <w:sz w:val="28"/>
                <w:szCs w:val="24"/>
              </w:rPr>
              <w:t xml:space="preserve">I wonder </w:t>
            </w:r>
            <w:r w:rsidR="002F10A4">
              <w:rPr>
                <w:rFonts w:ascii="Sassoon Primary" w:hAnsi="Sassoon Primary"/>
                <w:b/>
                <w:bCs/>
                <w:sz w:val="28"/>
                <w:szCs w:val="24"/>
              </w:rPr>
              <w:t>how the lives of Queen Elizabeth I and Queen Victoria differed?</w:t>
            </w:r>
          </w:p>
        </w:tc>
      </w:tr>
      <w:tr w:rsidR="00710B79" w14:paraId="5021F14B" w14:textId="77777777" w:rsidTr="00445A8E">
        <w:trPr>
          <w:trHeight w:val="766"/>
        </w:trPr>
        <w:tc>
          <w:tcPr>
            <w:tcW w:w="22856" w:type="dxa"/>
            <w:gridSpan w:val="2"/>
          </w:tcPr>
          <w:p w14:paraId="2D59C71C" w14:textId="7678A90B" w:rsidR="00871DD0" w:rsidRPr="00E46981" w:rsidRDefault="00710B79" w:rsidP="00871DD0">
            <w:pPr>
              <w:autoSpaceDE w:val="0"/>
              <w:autoSpaceDN w:val="0"/>
              <w:adjustRightInd w:val="0"/>
              <w:rPr>
                <w:rFonts w:ascii="Sassoon Primary" w:hAnsi="Sassoon Primary"/>
                <w:b/>
                <w:bCs/>
                <w:sz w:val="28"/>
                <w:szCs w:val="28"/>
              </w:rPr>
            </w:pPr>
            <w:r w:rsidRPr="00E46981">
              <w:rPr>
                <w:rFonts w:ascii="Sassoon Primary" w:hAnsi="Sassoon Primary"/>
                <w:b/>
                <w:bCs/>
                <w:sz w:val="28"/>
                <w:szCs w:val="28"/>
              </w:rPr>
              <w:t>Objectives:</w:t>
            </w:r>
            <w:r w:rsidR="004B6CEE" w:rsidRPr="00E46981">
              <w:rPr>
                <w:rFonts w:ascii="Sassoon Primary" w:hAnsi="Sassoon Primary" w:cs="CenturyGothic-Italic"/>
                <w:b/>
                <w:bCs/>
                <w:i/>
                <w:iCs/>
                <w:sz w:val="24"/>
                <w:szCs w:val="24"/>
              </w:rPr>
              <w:t xml:space="preserve"> </w:t>
            </w:r>
          </w:p>
          <w:p w14:paraId="78196178" w14:textId="77777777" w:rsidR="002F5159" w:rsidRPr="002F5159" w:rsidRDefault="002F5159" w:rsidP="002F5159">
            <w:pPr>
              <w:pStyle w:val="ListParagraph"/>
              <w:numPr>
                <w:ilvl w:val="0"/>
                <w:numId w:val="7"/>
              </w:numPr>
              <w:rPr>
                <w:rFonts w:ascii="Sassoon Primary" w:eastAsia="Segoe Print" w:hAnsi="Sassoon Primary" w:cs="Segoe Print"/>
                <w:szCs w:val="24"/>
              </w:rPr>
            </w:pPr>
            <w:r w:rsidRPr="002F5159">
              <w:rPr>
                <w:rFonts w:ascii="Sassoon Primary" w:eastAsia="Segoe Print" w:hAnsi="Sassoon Primary" w:cs="Segoe Print"/>
                <w:szCs w:val="24"/>
              </w:rPr>
              <w:t>Understand and interpret a simple timeline showing when the reigns of Elizabeth and Victoria were relative to the Great Fire and present day.</w:t>
            </w:r>
          </w:p>
          <w:p w14:paraId="00BD385A" w14:textId="77777777" w:rsidR="002F5159" w:rsidRPr="002F5159" w:rsidRDefault="002F5159" w:rsidP="002F5159">
            <w:pPr>
              <w:pStyle w:val="ListParagraph"/>
              <w:numPr>
                <w:ilvl w:val="0"/>
                <w:numId w:val="7"/>
              </w:numPr>
              <w:rPr>
                <w:rFonts w:ascii="Sassoon Primary" w:eastAsia="Segoe Print" w:hAnsi="Sassoon Primary" w:cs="Segoe Print"/>
                <w:szCs w:val="24"/>
              </w:rPr>
            </w:pPr>
            <w:r w:rsidRPr="002F5159">
              <w:rPr>
                <w:rFonts w:ascii="Sassoon Primary" w:eastAsia="Segoe Print" w:hAnsi="Sassoon Primary" w:cs="Segoe Print"/>
                <w:szCs w:val="24"/>
              </w:rPr>
              <w:t>Learn about day-to-day life in Elizabethan times for both citizens and the queen herself (housing, hygiene, diet, education).</w:t>
            </w:r>
          </w:p>
          <w:p w14:paraId="76277CA1" w14:textId="77777777" w:rsidR="002F5159" w:rsidRPr="002F5159" w:rsidRDefault="002F5159" w:rsidP="002F5159">
            <w:pPr>
              <w:pStyle w:val="ListParagraph"/>
              <w:numPr>
                <w:ilvl w:val="0"/>
                <w:numId w:val="7"/>
              </w:numPr>
              <w:rPr>
                <w:rFonts w:ascii="Sassoon Primary" w:eastAsia="Segoe Print" w:hAnsi="Sassoon Primary" w:cs="Segoe Print"/>
                <w:szCs w:val="24"/>
              </w:rPr>
            </w:pPr>
            <w:r w:rsidRPr="002F5159">
              <w:rPr>
                <w:rFonts w:ascii="Sassoon Primary" w:eastAsia="Segoe Print" w:hAnsi="Sassoon Primary" w:cs="Segoe Print"/>
                <w:szCs w:val="24"/>
              </w:rPr>
              <w:t>Learn about the defeat of the Spanish Armada.</w:t>
            </w:r>
          </w:p>
          <w:p w14:paraId="63E52592" w14:textId="77777777" w:rsidR="002F5159" w:rsidRPr="002F5159" w:rsidRDefault="002F5159" w:rsidP="002F5159">
            <w:pPr>
              <w:pStyle w:val="ListParagraph"/>
              <w:numPr>
                <w:ilvl w:val="0"/>
                <w:numId w:val="7"/>
              </w:numPr>
              <w:rPr>
                <w:rFonts w:ascii="Sassoon Primary" w:eastAsia="Segoe Print" w:hAnsi="Sassoon Primary" w:cs="Segoe Print"/>
                <w:szCs w:val="24"/>
              </w:rPr>
            </w:pPr>
            <w:r w:rsidRPr="002F5159">
              <w:rPr>
                <w:rFonts w:ascii="Sassoon Primary" w:eastAsia="Segoe Print" w:hAnsi="Sassoon Primary" w:cs="Segoe Print"/>
                <w:szCs w:val="24"/>
              </w:rPr>
              <w:t>Learn about the day to life in Victorian time for both citizens and the queen herself. Make comparisons between Victorian and Elizabethan times.</w:t>
            </w:r>
          </w:p>
          <w:p w14:paraId="68DF4BCC" w14:textId="77777777" w:rsidR="002F5159" w:rsidRPr="002F5159" w:rsidRDefault="002F5159" w:rsidP="002F5159">
            <w:pPr>
              <w:pStyle w:val="ListParagraph"/>
              <w:numPr>
                <w:ilvl w:val="0"/>
                <w:numId w:val="7"/>
              </w:numPr>
              <w:rPr>
                <w:rFonts w:ascii="Sassoon Primary" w:eastAsia="Segoe Print" w:hAnsi="Sassoon Primary" w:cs="Segoe Print"/>
                <w:szCs w:val="24"/>
              </w:rPr>
            </w:pPr>
            <w:r w:rsidRPr="002F5159">
              <w:rPr>
                <w:rFonts w:ascii="Sassoon Primary" w:eastAsia="Segoe Print" w:hAnsi="Sassoon Primary" w:cs="Segoe Print"/>
                <w:szCs w:val="24"/>
              </w:rPr>
              <w:t>Learn about the expansion of the British Empire during the Victorian period and some of the reasons why it was able to expand with such success.</w:t>
            </w:r>
          </w:p>
          <w:p w14:paraId="68383A50" w14:textId="77777777" w:rsidR="00710B79" w:rsidRPr="00E46981" w:rsidRDefault="00710B79" w:rsidP="004B6CEE">
            <w:pPr>
              <w:rPr>
                <w:rFonts w:ascii="Sassoon Primary" w:hAnsi="Sassoon Primary"/>
              </w:rPr>
            </w:pPr>
          </w:p>
        </w:tc>
      </w:tr>
      <w:tr w:rsidR="00710B79" w14:paraId="4F8E4900" w14:textId="77777777" w:rsidTr="00445A8E">
        <w:trPr>
          <w:trHeight w:val="766"/>
        </w:trPr>
        <w:tc>
          <w:tcPr>
            <w:tcW w:w="22856" w:type="dxa"/>
            <w:gridSpan w:val="2"/>
          </w:tcPr>
          <w:p w14:paraId="4132A91B" w14:textId="211452B0" w:rsidR="00CC1FB1" w:rsidRPr="00E46981" w:rsidRDefault="00710B79" w:rsidP="00871DD0">
            <w:pPr>
              <w:pStyle w:val="bulletundernumbered"/>
              <w:numPr>
                <w:ilvl w:val="0"/>
                <w:numId w:val="0"/>
              </w:numPr>
              <w:spacing w:after="60"/>
              <w:rPr>
                <w:rFonts w:ascii="Sassoon Primary" w:hAnsi="Sassoon Primary"/>
                <w:sz w:val="28"/>
                <w:szCs w:val="28"/>
              </w:rPr>
            </w:pPr>
            <w:r w:rsidRPr="00E46981">
              <w:rPr>
                <w:rFonts w:ascii="Sassoon Primary" w:hAnsi="Sassoon Primary"/>
                <w:b/>
                <w:bCs/>
                <w:sz w:val="28"/>
                <w:szCs w:val="28"/>
              </w:rPr>
              <w:t>Key Vocabulary:</w:t>
            </w:r>
            <w:r w:rsidR="00134065" w:rsidRPr="00E46981">
              <w:rPr>
                <w:rFonts w:ascii="Sassoon Primary" w:hAnsi="Sassoon Primary"/>
                <w:sz w:val="28"/>
                <w:szCs w:val="28"/>
              </w:rPr>
              <w:t xml:space="preserve"> </w:t>
            </w:r>
            <w:r w:rsidR="00A941B7" w:rsidRPr="00E46981">
              <w:rPr>
                <w:rFonts w:ascii="Sassoon Primary" w:hAnsi="Sassoon Primary"/>
                <w:sz w:val="28"/>
                <w:szCs w:val="28"/>
              </w:rPr>
              <w:t xml:space="preserve"> </w:t>
            </w:r>
            <w:r w:rsidR="007F0C24" w:rsidRPr="000122C6">
              <w:rPr>
                <w:rFonts w:ascii="Sassoon Primary" w:hAnsi="Sassoon Primary" w:cs="Segoe UI"/>
                <w:color w:val="242424"/>
                <w:sz w:val="18"/>
                <w:szCs w:val="18"/>
                <w:shd w:val="clear" w:color="auto" w:fill="FFFFFF"/>
              </w:rPr>
              <w:t>Queen Elizabeth I, Monarch, Tudor, Shakespeare, Globe Theatre, Ruff, Doublet, Tudor Rose, Armada, Protestantism, catholic, Golden Age, Queen Victoria, Industrial Revolution, Empire, Steam Engine, Empire. Crinoline, Top Hat, Penny Farthing, Telegraph</w:t>
            </w:r>
            <w:r w:rsidR="000122C6">
              <w:rPr>
                <w:rFonts w:ascii="Sassoon Primary" w:hAnsi="Sassoon Primary" w:cs="Segoe UI"/>
                <w:color w:val="242424"/>
                <w:sz w:val="18"/>
                <w:szCs w:val="18"/>
                <w:shd w:val="clear" w:color="auto" w:fill="FFFFFF"/>
              </w:rPr>
              <w:t xml:space="preserve">, </w:t>
            </w:r>
            <w:r w:rsidR="005E6798">
              <w:rPr>
                <w:rFonts w:ascii="Sassoon Primary" w:hAnsi="Sassoon Primary" w:cs="Segoe UI"/>
                <w:color w:val="242424"/>
                <w:sz w:val="18"/>
                <w:szCs w:val="18"/>
                <w:shd w:val="clear" w:color="auto" w:fill="FFFFFF"/>
              </w:rPr>
              <w:t xml:space="preserve">colonisation, </w:t>
            </w:r>
          </w:p>
        </w:tc>
      </w:tr>
      <w:tr w:rsidR="00710B79" w14:paraId="09D4AF10" w14:textId="77777777" w:rsidTr="0018210B">
        <w:trPr>
          <w:trHeight w:val="6936"/>
        </w:trPr>
        <w:tc>
          <w:tcPr>
            <w:tcW w:w="18139" w:type="dxa"/>
          </w:tcPr>
          <w:p w14:paraId="209356D3" w14:textId="510AD32F" w:rsidR="009C0F27" w:rsidRPr="00E46981" w:rsidRDefault="00710B79" w:rsidP="004C3E06">
            <w:pPr>
              <w:rPr>
                <w:rFonts w:ascii="Sassoon Primary" w:hAnsi="Sassoon Primary"/>
                <w:b/>
                <w:bCs/>
                <w:sz w:val="28"/>
              </w:rPr>
            </w:pPr>
            <w:r w:rsidRPr="00E46981">
              <w:rPr>
                <w:rFonts w:ascii="Sassoon Primary" w:hAnsi="Sassoon Primary"/>
                <w:b/>
                <w:bCs/>
                <w:sz w:val="28"/>
              </w:rPr>
              <w:t>Key factual learning/CPD for staff</w:t>
            </w:r>
          </w:p>
          <w:p w14:paraId="2754809A" w14:textId="712B08FF" w:rsidR="00E23ADE" w:rsidRPr="00040BB4" w:rsidRDefault="00040BB4" w:rsidP="004C3E06">
            <w:pPr>
              <w:rPr>
                <w:rFonts w:ascii="Sassoon Primary" w:hAnsi="Sassoon Primary"/>
                <w:b/>
                <w:bCs/>
                <w:sz w:val="24"/>
                <w:szCs w:val="24"/>
              </w:rPr>
            </w:pPr>
            <w:r w:rsidRPr="00040BB4">
              <w:rPr>
                <w:rFonts w:ascii="Sassoon Primary" w:hAnsi="Sassoon Primary"/>
                <w:b/>
                <w:bCs/>
                <w:sz w:val="24"/>
                <w:szCs w:val="24"/>
              </w:rPr>
              <w:t xml:space="preserve">Reign of </w:t>
            </w:r>
            <w:r w:rsidR="0056079C">
              <w:rPr>
                <w:rFonts w:ascii="Sassoon Primary" w:hAnsi="Sassoon Primary"/>
                <w:b/>
                <w:bCs/>
                <w:sz w:val="24"/>
                <w:szCs w:val="24"/>
              </w:rPr>
              <w:t xml:space="preserve">Queen </w:t>
            </w:r>
            <w:r w:rsidRPr="00040BB4">
              <w:rPr>
                <w:rFonts w:ascii="Sassoon Primary" w:hAnsi="Sassoon Primary"/>
                <w:b/>
                <w:bCs/>
                <w:sz w:val="24"/>
                <w:szCs w:val="24"/>
              </w:rPr>
              <w:t>Elizabeth I</w:t>
            </w:r>
          </w:p>
          <w:p w14:paraId="1FDCE09C" w14:textId="7FD8F685" w:rsidR="00BA6369" w:rsidRPr="00994F73" w:rsidRDefault="00E23ADE" w:rsidP="00F40D1E">
            <w:pPr>
              <w:rPr>
                <w:rFonts w:ascii="Sassoon Primary" w:hAnsi="Sassoon Primary" w:cs="Segoe UI"/>
                <w:color w:val="242424"/>
                <w:sz w:val="18"/>
                <w:szCs w:val="18"/>
                <w:shd w:val="clear" w:color="auto" w:fill="FFFFFF"/>
              </w:rPr>
            </w:pPr>
            <w:r w:rsidRPr="00994F73">
              <w:rPr>
                <w:rFonts w:ascii="Sassoon Primary" w:hAnsi="Sassoon Primary" w:cs="Segoe UI"/>
                <w:b/>
                <w:bCs/>
                <w:sz w:val="18"/>
                <w:szCs w:val="18"/>
                <w:shd w:val="clear" w:color="auto" w:fill="FFFFFF"/>
              </w:rPr>
              <w:t>Overview</w:t>
            </w:r>
            <w:r w:rsidR="000978D0" w:rsidRPr="00994F73">
              <w:rPr>
                <w:rFonts w:ascii="Sassoon Primary" w:hAnsi="Sassoon Primary" w:cs="Segoe UI"/>
                <w:b/>
                <w:bCs/>
                <w:sz w:val="18"/>
                <w:szCs w:val="18"/>
                <w:shd w:val="clear" w:color="auto" w:fill="FFFFFF"/>
              </w:rPr>
              <w:t xml:space="preserve"> of her life</w:t>
            </w:r>
            <w:r w:rsidR="002E5D6F" w:rsidRPr="00994F73">
              <w:rPr>
                <w:rFonts w:ascii="Sassoon Primary" w:hAnsi="Sassoon Primary" w:cs="Segoe UI"/>
                <w:b/>
                <w:bCs/>
                <w:sz w:val="18"/>
                <w:szCs w:val="18"/>
                <w:shd w:val="clear" w:color="auto" w:fill="FFFFFF"/>
              </w:rPr>
              <w:t xml:space="preserve"> and key events</w:t>
            </w:r>
            <w:r w:rsidR="000978D0" w:rsidRPr="00994F73">
              <w:rPr>
                <w:rFonts w:ascii="Sassoon Primary" w:hAnsi="Sassoon Primary" w:cs="Segoe UI"/>
                <w:sz w:val="18"/>
                <w:szCs w:val="18"/>
                <w:shd w:val="clear" w:color="auto" w:fill="FFFFFF"/>
              </w:rPr>
              <w:t>:</w:t>
            </w:r>
            <w:r w:rsidR="00A85A16" w:rsidRPr="00994F73">
              <w:rPr>
                <w:rFonts w:ascii="Sassoon Primary" w:hAnsi="Sassoon Primary" w:cs="Segoe UI"/>
                <w:sz w:val="18"/>
                <w:szCs w:val="18"/>
                <w:shd w:val="clear" w:color="auto" w:fill="FFFFFF"/>
              </w:rPr>
              <w:t xml:space="preserve"> </w:t>
            </w:r>
            <w:r w:rsidR="00A85A16" w:rsidRPr="00994F73">
              <w:rPr>
                <w:rFonts w:ascii="Sassoon Primary" w:hAnsi="Sassoon Primary" w:cs="Segoe UI"/>
                <w:color w:val="242424"/>
                <w:sz w:val="18"/>
                <w:szCs w:val="18"/>
                <w:shd w:val="clear" w:color="auto" w:fill="FFFFFF"/>
              </w:rPr>
              <w:t xml:space="preserve"> Elizabeth I, daughter of Henry VIII and Anne Boleyn, ruled England from 1558 to</w:t>
            </w:r>
            <w:r w:rsidR="00B650FB" w:rsidRPr="00994F73">
              <w:rPr>
                <w:rFonts w:ascii="Sassoon Primary" w:hAnsi="Sassoon Primary" w:cs="Segoe UI"/>
                <w:color w:val="242424"/>
                <w:sz w:val="18"/>
                <w:szCs w:val="18"/>
                <w:shd w:val="clear" w:color="auto" w:fill="FFFFFF"/>
              </w:rPr>
              <w:t xml:space="preserve"> 1</w:t>
            </w:r>
            <w:r w:rsidR="00A85A16" w:rsidRPr="00994F73">
              <w:rPr>
                <w:rFonts w:ascii="Sassoon Primary" w:hAnsi="Sassoon Primary" w:cs="Segoe UI"/>
                <w:color w:val="242424"/>
                <w:sz w:val="18"/>
                <w:szCs w:val="18"/>
                <w:shd w:val="clear" w:color="auto" w:fill="FFFFFF"/>
              </w:rPr>
              <w:t xml:space="preserve">603, known as the Elizabethan era, a period of great cultural and political significance. </w:t>
            </w:r>
            <w:r w:rsidR="00A85A16" w:rsidRPr="00994F73">
              <w:rPr>
                <w:rFonts w:ascii="Sassoon Primary" w:hAnsi="Sassoon Primary" w:cs="Segoe UI"/>
                <w:i/>
                <w:iCs/>
                <w:color w:val="242424"/>
                <w:sz w:val="18"/>
                <w:szCs w:val="18"/>
                <w:shd w:val="clear" w:color="auto" w:fill="FFFFFF"/>
              </w:rPr>
              <w:t>Birth and Childhood (1533-1558):</w:t>
            </w:r>
            <w:r w:rsidR="00A85A16" w:rsidRPr="00994F73">
              <w:rPr>
                <w:rFonts w:ascii="Sassoon Primary" w:hAnsi="Sassoon Primary" w:cs="Segoe UI"/>
                <w:color w:val="242424"/>
                <w:sz w:val="18"/>
                <w:szCs w:val="18"/>
                <w:shd w:val="clear" w:color="auto" w:fill="FFFFFF"/>
              </w:rPr>
              <w:t xml:space="preserve"> Elizabeth was born on September 7, 1533, and her childhood was marked by the tumultuous events of her father's reign, including her mother's execution. </w:t>
            </w:r>
            <w:r w:rsidR="00A85A16" w:rsidRPr="00994F73">
              <w:rPr>
                <w:rFonts w:ascii="Sassoon Primary" w:hAnsi="Sassoon Primary" w:cs="Segoe UI"/>
                <w:i/>
                <w:iCs/>
                <w:color w:val="242424"/>
                <w:sz w:val="18"/>
                <w:szCs w:val="18"/>
                <w:shd w:val="clear" w:color="auto" w:fill="FFFFFF"/>
              </w:rPr>
              <w:t xml:space="preserve">Accession to the Throne (1558): </w:t>
            </w:r>
            <w:r w:rsidR="00A85A16" w:rsidRPr="00994F73">
              <w:rPr>
                <w:rFonts w:ascii="Sassoon Primary" w:hAnsi="Sassoon Primary" w:cs="Segoe UI"/>
                <w:color w:val="242424"/>
                <w:sz w:val="18"/>
                <w:szCs w:val="18"/>
                <w:shd w:val="clear" w:color="auto" w:fill="FFFFFF"/>
              </w:rPr>
              <w:t xml:space="preserve">Elizabeth became queen upon the death of her half-sister, Mary I, in 1558. She was crowned on January 15, 1559. </w:t>
            </w:r>
            <w:r w:rsidR="00A85A16" w:rsidRPr="00994F73">
              <w:rPr>
                <w:rFonts w:ascii="Sassoon Primary" w:hAnsi="Sassoon Primary" w:cs="Segoe UI"/>
                <w:i/>
                <w:iCs/>
                <w:color w:val="242424"/>
                <w:sz w:val="18"/>
                <w:szCs w:val="18"/>
                <w:shd w:val="clear" w:color="auto" w:fill="FFFFFF"/>
              </w:rPr>
              <w:t xml:space="preserve">Virgin Queen: </w:t>
            </w:r>
            <w:r w:rsidR="00A85A16" w:rsidRPr="00994F73">
              <w:rPr>
                <w:rFonts w:ascii="Sassoon Primary" w:hAnsi="Sassoon Primary" w:cs="Segoe UI"/>
                <w:color w:val="242424"/>
                <w:sz w:val="18"/>
                <w:szCs w:val="18"/>
                <w:shd w:val="clear" w:color="auto" w:fill="FFFFFF"/>
              </w:rPr>
              <w:t xml:space="preserve"> Elizabeth famously never married, earning her the moniker "the Virgin Queen." She navigated numerous marriage proposals and diplomatic alliances but ultimately remained single. </w:t>
            </w:r>
            <w:r w:rsidR="00A85A16" w:rsidRPr="00994F73">
              <w:rPr>
                <w:rFonts w:ascii="Sassoon Primary" w:hAnsi="Sassoon Primary" w:cs="Segoe UI"/>
                <w:i/>
                <w:iCs/>
                <w:color w:val="242424"/>
                <w:sz w:val="18"/>
                <w:szCs w:val="18"/>
                <w:shd w:val="clear" w:color="auto" w:fill="FFFFFF"/>
              </w:rPr>
              <w:t>Religious Settlement:</w:t>
            </w:r>
            <w:r w:rsidR="00A85A16" w:rsidRPr="00994F73">
              <w:rPr>
                <w:rFonts w:ascii="Sassoon Primary" w:hAnsi="Sassoon Primary" w:cs="Segoe UI"/>
                <w:color w:val="242424"/>
                <w:sz w:val="18"/>
                <w:szCs w:val="18"/>
                <w:shd w:val="clear" w:color="auto" w:fill="FFFFFF"/>
              </w:rPr>
              <w:t xml:space="preserve"> Elizabeth established the Elizabethan Religious Settlement, a compromise between Catholicism and Protestantism, which sought to stabilise England after the religious turmoil of her predecessors' reigns. </w:t>
            </w:r>
            <w:r w:rsidR="00A85A16" w:rsidRPr="00994F73">
              <w:rPr>
                <w:rFonts w:ascii="Sassoon Primary" w:hAnsi="Sassoon Primary" w:cs="Segoe UI"/>
                <w:i/>
                <w:iCs/>
                <w:color w:val="242424"/>
                <w:sz w:val="18"/>
                <w:szCs w:val="18"/>
                <w:shd w:val="clear" w:color="auto" w:fill="FFFFFF"/>
              </w:rPr>
              <w:t>Golden Age of Literature</w:t>
            </w:r>
            <w:r w:rsidR="00A85A16" w:rsidRPr="00994F73">
              <w:rPr>
                <w:rFonts w:ascii="Sassoon Primary" w:hAnsi="Sassoon Primary" w:cs="Segoe UI"/>
                <w:color w:val="242424"/>
                <w:sz w:val="18"/>
                <w:szCs w:val="18"/>
                <w:shd w:val="clear" w:color="auto" w:fill="FFFFFF"/>
              </w:rPr>
              <w:t xml:space="preserve">: Elizabeth's reign is often referred to as the "Golden Age" of English literature, with the works of William Shakespeare, Christopher Marlowe, and Edmund Spenser flourishing under her patronage. </w:t>
            </w:r>
            <w:r w:rsidR="00A85A16" w:rsidRPr="00994F73">
              <w:rPr>
                <w:rFonts w:ascii="Sassoon Primary" w:hAnsi="Sassoon Primary" w:cs="Segoe UI"/>
                <w:i/>
                <w:iCs/>
                <w:color w:val="242424"/>
                <w:sz w:val="18"/>
                <w:szCs w:val="18"/>
                <w:shd w:val="clear" w:color="auto" w:fill="FFFFFF"/>
              </w:rPr>
              <w:t xml:space="preserve">Armada Victory (1588): </w:t>
            </w:r>
            <w:r w:rsidR="00A85A16" w:rsidRPr="00994F73">
              <w:rPr>
                <w:rFonts w:ascii="Sassoon Primary" w:hAnsi="Sassoon Primary" w:cs="Segoe UI"/>
                <w:color w:val="242424"/>
                <w:sz w:val="18"/>
                <w:szCs w:val="18"/>
                <w:shd w:val="clear" w:color="auto" w:fill="FFFFFF"/>
              </w:rPr>
              <w:t xml:space="preserve">Elizabeth's navy defeated the Spanish Armada in 1588, a significant military victory that bolstered England's reputation as a naval power. </w:t>
            </w:r>
            <w:r w:rsidR="00A85A16" w:rsidRPr="00994F73">
              <w:rPr>
                <w:rFonts w:ascii="Sassoon Primary" w:hAnsi="Sassoon Primary" w:cs="Segoe UI"/>
                <w:i/>
                <w:iCs/>
                <w:color w:val="242424"/>
                <w:sz w:val="18"/>
                <w:szCs w:val="18"/>
                <w:shd w:val="clear" w:color="auto" w:fill="FFFFFF"/>
              </w:rPr>
              <w:t>Death (1603):</w:t>
            </w:r>
            <w:r w:rsidR="00A85A16" w:rsidRPr="00994F73">
              <w:rPr>
                <w:rFonts w:ascii="Sassoon Primary" w:hAnsi="Sassoon Primary" w:cs="Segoe UI"/>
                <w:color w:val="242424"/>
                <w:sz w:val="18"/>
                <w:szCs w:val="18"/>
                <w:shd w:val="clear" w:color="auto" w:fill="FFFFFF"/>
              </w:rPr>
              <w:t xml:space="preserve"> Elizabeth died on March 24, 1603, ending her 44-year reign. She was succeeded by James VI of Scotland, who became James I of England.</w:t>
            </w:r>
            <w:r w:rsidR="00C52945" w:rsidRPr="00994F73">
              <w:rPr>
                <w:rFonts w:ascii="Sassoon Primary" w:hAnsi="Sassoon Primary" w:cs="Segoe UI"/>
                <w:color w:val="242424"/>
                <w:sz w:val="18"/>
                <w:szCs w:val="18"/>
                <w:shd w:val="clear" w:color="auto" w:fill="FFFFFF"/>
              </w:rPr>
              <w:t xml:space="preserve"> </w:t>
            </w:r>
            <w:r w:rsidR="00C52945" w:rsidRPr="00994F73">
              <w:rPr>
                <w:rFonts w:ascii="Sassoon Primary" w:hAnsi="Sassoon Primary" w:cs="Segoe UI"/>
                <w:b/>
                <w:bCs/>
                <w:color w:val="242424"/>
                <w:sz w:val="18"/>
                <w:szCs w:val="18"/>
                <w:shd w:val="clear" w:color="auto" w:fill="FFFFFF"/>
              </w:rPr>
              <w:t xml:space="preserve">Key </w:t>
            </w:r>
            <w:r w:rsidR="00A85A16" w:rsidRPr="00994F73">
              <w:rPr>
                <w:rFonts w:ascii="Sassoon Primary" w:hAnsi="Sassoon Primary" w:cs="Segoe UI"/>
                <w:b/>
                <w:bCs/>
                <w:color w:val="242424"/>
                <w:sz w:val="18"/>
                <w:szCs w:val="18"/>
                <w:shd w:val="clear" w:color="auto" w:fill="FFFFFF"/>
              </w:rPr>
              <w:t>National Events:</w:t>
            </w:r>
            <w:r w:rsidR="00132B32" w:rsidRPr="00994F73">
              <w:rPr>
                <w:rFonts w:ascii="Sassoon Primary" w:hAnsi="Sassoon Primary" w:cs="Segoe UI"/>
                <w:b/>
                <w:bCs/>
                <w:color w:val="242424"/>
                <w:sz w:val="18"/>
                <w:szCs w:val="18"/>
                <w:shd w:val="clear" w:color="auto" w:fill="FFFFFF"/>
              </w:rPr>
              <w:t xml:space="preserve"> </w:t>
            </w:r>
            <w:r w:rsidR="00A85A16" w:rsidRPr="00994F73">
              <w:rPr>
                <w:rFonts w:ascii="Sassoon Primary" w:hAnsi="Sassoon Primary" w:cs="Segoe UI"/>
                <w:i/>
                <w:iCs/>
                <w:color w:val="242424"/>
                <w:sz w:val="18"/>
                <w:szCs w:val="18"/>
                <w:shd w:val="clear" w:color="auto" w:fill="FFFFFF"/>
              </w:rPr>
              <w:t>Religious Reformation:</w:t>
            </w:r>
            <w:r w:rsidR="00A85A16" w:rsidRPr="00994F73">
              <w:rPr>
                <w:rFonts w:ascii="Sassoon Primary" w:hAnsi="Sassoon Primary" w:cs="Segoe UI"/>
                <w:color w:val="242424"/>
                <w:sz w:val="18"/>
                <w:szCs w:val="18"/>
                <w:shd w:val="clear" w:color="auto" w:fill="FFFFFF"/>
              </w:rPr>
              <w:t xml:space="preserve"> Elizabeth's reign saw the consolidation of the English Reformation, with the Church of England becoming the established church.</w:t>
            </w:r>
            <w:r w:rsidR="00132B32" w:rsidRPr="00994F73">
              <w:rPr>
                <w:rFonts w:ascii="Sassoon Primary" w:hAnsi="Sassoon Primary" w:cs="Segoe UI"/>
                <w:color w:val="242424"/>
                <w:sz w:val="18"/>
                <w:szCs w:val="18"/>
                <w:shd w:val="clear" w:color="auto" w:fill="FFFFFF"/>
              </w:rPr>
              <w:t xml:space="preserve"> </w:t>
            </w:r>
            <w:r w:rsidR="00A85A16" w:rsidRPr="00994F73">
              <w:rPr>
                <w:rFonts w:ascii="Sassoon Primary" w:hAnsi="Sassoon Primary" w:cs="Segoe UI"/>
                <w:i/>
                <w:iCs/>
                <w:color w:val="242424"/>
                <w:sz w:val="18"/>
                <w:szCs w:val="18"/>
                <w:shd w:val="clear" w:color="auto" w:fill="FFFFFF"/>
              </w:rPr>
              <w:t>Strengthening of Royal Authority:</w:t>
            </w:r>
            <w:r w:rsidR="00132B32" w:rsidRPr="00994F73">
              <w:rPr>
                <w:rFonts w:ascii="Sassoon Primary" w:hAnsi="Sassoon Primary" w:cs="Segoe UI"/>
                <w:i/>
                <w:iCs/>
                <w:color w:val="242424"/>
                <w:sz w:val="18"/>
                <w:szCs w:val="18"/>
                <w:shd w:val="clear" w:color="auto" w:fill="FFFFFF"/>
              </w:rPr>
              <w:t xml:space="preserve"> </w:t>
            </w:r>
            <w:r w:rsidR="00A85A16" w:rsidRPr="00994F73">
              <w:rPr>
                <w:rFonts w:ascii="Sassoon Primary" w:hAnsi="Sassoon Primary" w:cs="Segoe UI"/>
                <w:color w:val="242424"/>
                <w:sz w:val="18"/>
                <w:szCs w:val="18"/>
                <w:shd w:val="clear" w:color="auto" w:fill="FFFFFF"/>
              </w:rPr>
              <w:t>Elizabeth asserted her authority over Parliament and consolidated power in the monarchy, establishing a more stable government.</w:t>
            </w:r>
            <w:r w:rsidR="00C048C9" w:rsidRPr="00994F73">
              <w:rPr>
                <w:rFonts w:ascii="Sassoon Primary" w:hAnsi="Sassoon Primary" w:cs="Segoe UI"/>
                <w:color w:val="242424"/>
                <w:sz w:val="18"/>
                <w:szCs w:val="18"/>
                <w:shd w:val="clear" w:color="auto" w:fill="FFFFFF"/>
              </w:rPr>
              <w:t xml:space="preserve"> </w:t>
            </w:r>
            <w:r w:rsidR="00A85A16" w:rsidRPr="00994F73">
              <w:rPr>
                <w:rFonts w:ascii="Sassoon Primary" w:hAnsi="Sassoon Primary" w:cs="Segoe UI"/>
                <w:i/>
                <w:iCs/>
                <w:color w:val="242424"/>
                <w:sz w:val="18"/>
                <w:szCs w:val="18"/>
                <w:shd w:val="clear" w:color="auto" w:fill="FFFFFF"/>
              </w:rPr>
              <w:t>Exploration and Coloni</w:t>
            </w:r>
            <w:r w:rsidR="00C048C9" w:rsidRPr="00994F73">
              <w:rPr>
                <w:rFonts w:ascii="Sassoon Primary" w:hAnsi="Sassoon Primary" w:cs="Segoe UI"/>
                <w:i/>
                <w:iCs/>
                <w:color w:val="242424"/>
                <w:sz w:val="18"/>
                <w:szCs w:val="18"/>
                <w:shd w:val="clear" w:color="auto" w:fill="FFFFFF"/>
              </w:rPr>
              <w:t>s</w:t>
            </w:r>
            <w:r w:rsidR="00A85A16" w:rsidRPr="00994F73">
              <w:rPr>
                <w:rFonts w:ascii="Sassoon Primary" w:hAnsi="Sassoon Primary" w:cs="Segoe UI"/>
                <w:i/>
                <w:iCs/>
                <w:color w:val="242424"/>
                <w:sz w:val="18"/>
                <w:szCs w:val="18"/>
                <w:shd w:val="clear" w:color="auto" w:fill="FFFFFF"/>
              </w:rPr>
              <w:t>ation:</w:t>
            </w:r>
            <w:r w:rsidR="00C048C9" w:rsidRPr="00994F73">
              <w:rPr>
                <w:rFonts w:ascii="Sassoon Primary" w:hAnsi="Sassoon Primary" w:cs="Segoe UI"/>
                <w:i/>
                <w:iCs/>
                <w:color w:val="242424"/>
                <w:sz w:val="18"/>
                <w:szCs w:val="18"/>
                <w:shd w:val="clear" w:color="auto" w:fill="FFFFFF"/>
              </w:rPr>
              <w:t xml:space="preserve"> </w:t>
            </w:r>
            <w:r w:rsidR="00A85A16" w:rsidRPr="00994F73">
              <w:rPr>
                <w:rFonts w:ascii="Sassoon Primary" w:hAnsi="Sassoon Primary" w:cs="Segoe UI"/>
                <w:color w:val="242424"/>
                <w:sz w:val="18"/>
                <w:szCs w:val="18"/>
                <w:shd w:val="clear" w:color="auto" w:fill="FFFFFF"/>
              </w:rPr>
              <w:t>The Elizabethan era saw significant exploration and coloni</w:t>
            </w:r>
            <w:r w:rsidR="003B5F63">
              <w:rPr>
                <w:rFonts w:ascii="Sassoon Primary" w:hAnsi="Sassoon Primary" w:cs="Segoe UI"/>
                <w:color w:val="242424"/>
                <w:sz w:val="18"/>
                <w:szCs w:val="18"/>
                <w:shd w:val="clear" w:color="auto" w:fill="FFFFFF"/>
              </w:rPr>
              <w:t>s</w:t>
            </w:r>
            <w:r w:rsidR="00A85A16" w:rsidRPr="00994F73">
              <w:rPr>
                <w:rFonts w:ascii="Sassoon Primary" w:hAnsi="Sassoon Primary" w:cs="Segoe UI"/>
                <w:color w:val="242424"/>
                <w:sz w:val="18"/>
                <w:szCs w:val="18"/>
                <w:shd w:val="clear" w:color="auto" w:fill="FFFFFF"/>
              </w:rPr>
              <w:t>ation efforts, including Sir Francis Drake's circumnavigation of the globe and the establishment of colonies in North America.</w:t>
            </w:r>
            <w:r w:rsidR="00C048C9" w:rsidRPr="00994F73">
              <w:rPr>
                <w:rFonts w:ascii="Sassoon Primary" w:hAnsi="Sassoon Primary" w:cs="Segoe UI"/>
                <w:color w:val="242424"/>
                <w:sz w:val="18"/>
                <w:szCs w:val="18"/>
                <w:shd w:val="clear" w:color="auto" w:fill="FFFFFF"/>
              </w:rPr>
              <w:t xml:space="preserve"> </w:t>
            </w:r>
            <w:r w:rsidR="00A85A16" w:rsidRPr="00994F73">
              <w:rPr>
                <w:rFonts w:ascii="Sassoon Primary" w:hAnsi="Sassoon Primary" w:cs="Segoe UI"/>
                <w:i/>
                <w:iCs/>
                <w:color w:val="242424"/>
                <w:sz w:val="18"/>
                <w:szCs w:val="18"/>
                <w:shd w:val="clear" w:color="auto" w:fill="FFFFFF"/>
              </w:rPr>
              <w:t>Military Conflicts:</w:t>
            </w:r>
            <w:r w:rsidR="00A85A16" w:rsidRPr="00994F73">
              <w:rPr>
                <w:rFonts w:ascii="Sassoon Primary" w:hAnsi="Sassoon Primary" w:cs="Segoe UI"/>
                <w:color w:val="242424"/>
                <w:sz w:val="18"/>
                <w:szCs w:val="18"/>
                <w:shd w:val="clear" w:color="auto" w:fill="FFFFFF"/>
              </w:rPr>
              <w:t xml:space="preserve"> England was involved in various military conflicts during Elizabeth's reign, including conflicts with Spain, France, and Ireland.</w:t>
            </w:r>
            <w:r w:rsidR="00C048C9" w:rsidRPr="00994F73">
              <w:rPr>
                <w:rFonts w:ascii="Sassoon Primary" w:hAnsi="Sassoon Primary" w:cs="Segoe UI"/>
                <w:color w:val="242424"/>
                <w:sz w:val="18"/>
                <w:szCs w:val="18"/>
                <w:shd w:val="clear" w:color="auto" w:fill="FFFFFF"/>
              </w:rPr>
              <w:t xml:space="preserve"> </w:t>
            </w:r>
            <w:r w:rsidR="00A85A16" w:rsidRPr="00994F73">
              <w:rPr>
                <w:rFonts w:ascii="Sassoon Primary" w:hAnsi="Sassoon Primary" w:cs="Segoe UI"/>
                <w:i/>
                <w:iCs/>
                <w:color w:val="242424"/>
                <w:sz w:val="18"/>
                <w:szCs w:val="18"/>
                <w:shd w:val="clear" w:color="auto" w:fill="FFFFFF"/>
              </w:rPr>
              <w:t>Economic Growth:</w:t>
            </w:r>
            <w:r w:rsidR="00A85A16" w:rsidRPr="00994F73">
              <w:rPr>
                <w:rFonts w:ascii="Sassoon Primary" w:hAnsi="Sassoon Primary" w:cs="Segoe UI"/>
                <w:color w:val="242424"/>
                <w:sz w:val="18"/>
                <w:szCs w:val="18"/>
                <w:shd w:val="clear" w:color="auto" w:fill="FFFFFF"/>
              </w:rPr>
              <w:t xml:space="preserve"> Elizabeth's reign saw economic expansion, with the growth of trade and commerce contributing to England's prosperity.</w:t>
            </w:r>
          </w:p>
          <w:p w14:paraId="17E8050D" w14:textId="0875DBB0" w:rsidR="00E04D0E" w:rsidRPr="00994F73" w:rsidRDefault="00E04D0E" w:rsidP="00F40D1E">
            <w:pPr>
              <w:rPr>
                <w:rFonts w:ascii="Sassoon Primary" w:hAnsi="Sassoon Primary" w:cs="Segoe UI"/>
                <w:color w:val="242424"/>
                <w:sz w:val="18"/>
                <w:szCs w:val="18"/>
                <w:shd w:val="clear" w:color="auto" w:fill="FFFFFF"/>
              </w:rPr>
            </w:pPr>
            <w:r w:rsidRPr="00994F73">
              <w:rPr>
                <w:rFonts w:ascii="Sassoon Primary" w:hAnsi="Sassoon Primary"/>
                <w:b/>
                <w:bCs/>
                <w:color w:val="242424"/>
                <w:sz w:val="18"/>
                <w:szCs w:val="18"/>
              </w:rPr>
              <w:t>Day-to-day life</w:t>
            </w:r>
            <w:r w:rsidR="003014B5" w:rsidRPr="00994F73">
              <w:rPr>
                <w:rFonts w:ascii="Sassoon Primary" w:hAnsi="Sassoon Primary"/>
                <w:b/>
                <w:bCs/>
                <w:color w:val="242424"/>
                <w:sz w:val="18"/>
                <w:szCs w:val="18"/>
              </w:rPr>
              <w:t xml:space="preserve">: </w:t>
            </w:r>
            <w:r w:rsidR="00775160" w:rsidRPr="00994F73">
              <w:rPr>
                <w:rFonts w:ascii="Sassoon Primary" w:hAnsi="Sassoon Primary" w:cs="Segoe UI"/>
                <w:i/>
                <w:iCs/>
                <w:color w:val="242424"/>
                <w:sz w:val="18"/>
                <w:szCs w:val="18"/>
                <w:shd w:val="clear" w:color="auto" w:fill="FFFFFF"/>
              </w:rPr>
              <w:t>Clothing</w:t>
            </w:r>
            <w:r w:rsidR="00775160" w:rsidRPr="00994F73">
              <w:rPr>
                <w:rFonts w:ascii="Sassoon Primary" w:hAnsi="Sassoon Primary" w:cs="Segoe UI"/>
                <w:color w:val="242424"/>
                <w:sz w:val="18"/>
                <w:szCs w:val="18"/>
                <w:shd w:val="clear" w:color="auto" w:fill="FFFFFF"/>
              </w:rPr>
              <w:t>: Clothing was a significant indicator of social status, with sumptuary laws regulating what each class could wear. Wealthy individuals wore elaborate and colo</w:t>
            </w:r>
            <w:r w:rsidR="005A281C" w:rsidRPr="00994F73">
              <w:rPr>
                <w:rFonts w:ascii="Sassoon Primary" w:hAnsi="Sassoon Primary" w:cs="Segoe UI"/>
                <w:color w:val="242424"/>
                <w:sz w:val="18"/>
                <w:szCs w:val="18"/>
                <w:shd w:val="clear" w:color="auto" w:fill="FFFFFF"/>
              </w:rPr>
              <w:t>u</w:t>
            </w:r>
            <w:r w:rsidR="00775160" w:rsidRPr="00994F73">
              <w:rPr>
                <w:rFonts w:ascii="Sassoon Primary" w:hAnsi="Sassoon Primary" w:cs="Segoe UI"/>
                <w:color w:val="242424"/>
                <w:sz w:val="18"/>
                <w:szCs w:val="18"/>
                <w:shd w:val="clear" w:color="auto" w:fill="FFFFFF"/>
              </w:rPr>
              <w:t>rful clothing made from expensive fabrics like silk and velvet, adorned with jewels and embroidery. The poor wore simpler garments made from wool or linen, often in muted colo</w:t>
            </w:r>
            <w:r w:rsidR="005A281C" w:rsidRPr="00994F73">
              <w:rPr>
                <w:rFonts w:ascii="Sassoon Primary" w:hAnsi="Sassoon Primary" w:cs="Segoe UI"/>
                <w:color w:val="242424"/>
                <w:sz w:val="18"/>
                <w:szCs w:val="18"/>
                <w:shd w:val="clear" w:color="auto" w:fill="FFFFFF"/>
              </w:rPr>
              <w:t>u</w:t>
            </w:r>
            <w:r w:rsidR="00775160" w:rsidRPr="00994F73">
              <w:rPr>
                <w:rFonts w:ascii="Sassoon Primary" w:hAnsi="Sassoon Primary" w:cs="Segoe UI"/>
                <w:color w:val="242424"/>
                <w:sz w:val="18"/>
                <w:szCs w:val="18"/>
                <w:shd w:val="clear" w:color="auto" w:fill="FFFFFF"/>
              </w:rPr>
              <w:t>rs. Both men and women wore layers of clothing, including doublets, jerkins, hose, and skirts, with accessories like ruffs, collars, and hats.</w:t>
            </w:r>
            <w:r w:rsidR="005A281C" w:rsidRPr="00994F73">
              <w:rPr>
                <w:rFonts w:ascii="Sassoon Primary" w:hAnsi="Sassoon Primary" w:cs="Segoe UI"/>
                <w:color w:val="242424"/>
                <w:sz w:val="18"/>
                <w:szCs w:val="18"/>
                <w:shd w:val="clear" w:color="auto" w:fill="FFFFFF"/>
              </w:rPr>
              <w:t xml:space="preserve"> </w:t>
            </w:r>
            <w:r w:rsidR="00775160" w:rsidRPr="00994F73">
              <w:rPr>
                <w:rFonts w:ascii="Sassoon Primary" w:hAnsi="Sassoon Primary" w:cs="Segoe UI"/>
                <w:i/>
                <w:iCs/>
                <w:color w:val="242424"/>
                <w:sz w:val="18"/>
                <w:szCs w:val="18"/>
                <w:shd w:val="clear" w:color="auto" w:fill="FFFFFF"/>
              </w:rPr>
              <w:t>Housing</w:t>
            </w:r>
            <w:r w:rsidR="00775160" w:rsidRPr="00994F73">
              <w:rPr>
                <w:rFonts w:ascii="Sassoon Primary" w:hAnsi="Sassoon Primary" w:cs="Segoe UI"/>
                <w:color w:val="242424"/>
                <w:sz w:val="18"/>
                <w:szCs w:val="18"/>
                <w:shd w:val="clear" w:color="auto" w:fill="FFFFFF"/>
              </w:rPr>
              <w:t>: Housing varied greatly depending on social class. The wealthy lived in large manor houses or palaces, often with extensive gardens and grounds. Commoners lived in smaller, timber-framed houses or cottages, typically with one or two rooms. Sanitation was basic, with chamber pots used indoors and waste thrown into the streets or nearby rivers and streams.</w:t>
            </w:r>
            <w:r w:rsidR="005A281C" w:rsidRPr="00994F73">
              <w:rPr>
                <w:rFonts w:ascii="Sassoon Primary" w:hAnsi="Sassoon Primary" w:cs="Segoe UI"/>
                <w:color w:val="242424"/>
                <w:sz w:val="18"/>
                <w:szCs w:val="18"/>
                <w:shd w:val="clear" w:color="auto" w:fill="FFFFFF"/>
              </w:rPr>
              <w:t xml:space="preserve"> </w:t>
            </w:r>
            <w:r w:rsidR="00775160" w:rsidRPr="00994F73">
              <w:rPr>
                <w:rFonts w:ascii="Sassoon Primary" w:hAnsi="Sassoon Primary" w:cs="Segoe UI"/>
                <w:i/>
                <w:iCs/>
                <w:color w:val="242424"/>
                <w:sz w:val="18"/>
                <w:szCs w:val="18"/>
                <w:shd w:val="clear" w:color="auto" w:fill="FFFFFF"/>
              </w:rPr>
              <w:t>Hygiene</w:t>
            </w:r>
            <w:r w:rsidR="00775160" w:rsidRPr="00994F73">
              <w:rPr>
                <w:rFonts w:ascii="Sassoon Primary" w:hAnsi="Sassoon Primary" w:cs="Segoe UI"/>
                <w:color w:val="242424"/>
                <w:sz w:val="18"/>
                <w:szCs w:val="18"/>
                <w:shd w:val="clear" w:color="auto" w:fill="FFFFFF"/>
              </w:rPr>
              <w:t>: Hygiene standards were generally low by modern standards. Bathing was infrequent, and many people relied on perfumes and scented powders to mask body odo</w:t>
            </w:r>
            <w:r w:rsidR="005A281C" w:rsidRPr="00994F73">
              <w:rPr>
                <w:rFonts w:ascii="Sassoon Primary" w:hAnsi="Sassoon Primary" w:cs="Segoe UI"/>
                <w:color w:val="242424"/>
                <w:sz w:val="18"/>
                <w:szCs w:val="18"/>
                <w:shd w:val="clear" w:color="auto" w:fill="FFFFFF"/>
              </w:rPr>
              <w:t>u</w:t>
            </w:r>
            <w:r w:rsidR="00775160" w:rsidRPr="00994F73">
              <w:rPr>
                <w:rFonts w:ascii="Sassoon Primary" w:hAnsi="Sassoon Primary" w:cs="Segoe UI"/>
                <w:color w:val="242424"/>
                <w:sz w:val="18"/>
                <w:szCs w:val="18"/>
                <w:shd w:val="clear" w:color="auto" w:fill="FFFFFF"/>
              </w:rPr>
              <w:t>rs. Water was often contaminated, leading to frequent outbreaks of disease. Wealthier individuals might have access to private bathing facilities, but bathing was still</w:t>
            </w:r>
            <w:r w:rsidR="005A281C" w:rsidRPr="00994F73">
              <w:rPr>
                <w:rFonts w:ascii="Sassoon Primary" w:hAnsi="Sassoon Primary" w:cs="Segoe UI"/>
                <w:color w:val="242424"/>
                <w:sz w:val="18"/>
                <w:szCs w:val="18"/>
                <w:shd w:val="clear" w:color="auto" w:fill="FFFFFF"/>
              </w:rPr>
              <w:t xml:space="preserve"> much</w:t>
            </w:r>
            <w:r w:rsidR="00775160" w:rsidRPr="00994F73">
              <w:rPr>
                <w:rFonts w:ascii="Sassoon Primary" w:hAnsi="Sassoon Primary" w:cs="Segoe UI"/>
                <w:color w:val="242424"/>
                <w:sz w:val="18"/>
                <w:szCs w:val="18"/>
                <w:shd w:val="clear" w:color="auto" w:fill="FFFFFF"/>
              </w:rPr>
              <w:t xml:space="preserve"> less common than it is today.</w:t>
            </w:r>
            <w:r w:rsidR="005D5D51" w:rsidRPr="00994F73">
              <w:rPr>
                <w:rFonts w:ascii="Sassoon Primary" w:hAnsi="Sassoon Primary" w:cs="Segoe UI"/>
                <w:color w:val="242424"/>
                <w:sz w:val="18"/>
                <w:szCs w:val="18"/>
                <w:shd w:val="clear" w:color="auto" w:fill="FFFFFF"/>
              </w:rPr>
              <w:t xml:space="preserve"> </w:t>
            </w:r>
            <w:r w:rsidR="00775160" w:rsidRPr="00994F73">
              <w:rPr>
                <w:rFonts w:ascii="Sassoon Primary" w:hAnsi="Sassoon Primary" w:cs="Segoe UI"/>
                <w:i/>
                <w:iCs/>
                <w:color w:val="242424"/>
                <w:sz w:val="18"/>
                <w:szCs w:val="18"/>
                <w:shd w:val="clear" w:color="auto" w:fill="FFFFFF"/>
              </w:rPr>
              <w:t>Diet:</w:t>
            </w:r>
            <w:r w:rsidR="00775160" w:rsidRPr="00994F73">
              <w:rPr>
                <w:rFonts w:ascii="Sassoon Primary" w:hAnsi="Sassoon Primary" w:cs="Segoe UI"/>
                <w:color w:val="242424"/>
                <w:sz w:val="18"/>
                <w:szCs w:val="18"/>
                <w:shd w:val="clear" w:color="auto" w:fill="FFFFFF"/>
              </w:rPr>
              <w:t xml:space="preserve"> The Elizabethan diet consisted mainly of bread, meat, fish, vegetables, and dairy products. Spices were highly prized and used to flavo</w:t>
            </w:r>
            <w:r w:rsidR="005D5D51" w:rsidRPr="00994F73">
              <w:rPr>
                <w:rFonts w:ascii="Sassoon Primary" w:hAnsi="Sassoon Primary" w:cs="Segoe UI"/>
                <w:color w:val="242424"/>
                <w:sz w:val="18"/>
                <w:szCs w:val="18"/>
                <w:shd w:val="clear" w:color="auto" w:fill="FFFFFF"/>
              </w:rPr>
              <w:t>u</w:t>
            </w:r>
            <w:r w:rsidR="00775160" w:rsidRPr="00994F73">
              <w:rPr>
                <w:rFonts w:ascii="Sassoon Primary" w:hAnsi="Sassoon Primary" w:cs="Segoe UI"/>
                <w:color w:val="242424"/>
                <w:sz w:val="18"/>
                <w:szCs w:val="18"/>
                <w:shd w:val="clear" w:color="auto" w:fill="FFFFFF"/>
              </w:rPr>
              <w:t>r food, particularly among the upper classes. Ale was the most common beverage, as water was often unsafe to drink. Sugar was considered a luxury and was used sparingly.</w:t>
            </w:r>
            <w:r w:rsidR="005D5D51" w:rsidRPr="00994F73">
              <w:rPr>
                <w:rFonts w:ascii="Sassoon Primary" w:hAnsi="Sassoon Primary" w:cs="Segoe UI"/>
                <w:color w:val="242424"/>
                <w:sz w:val="18"/>
                <w:szCs w:val="18"/>
                <w:shd w:val="clear" w:color="auto" w:fill="FFFFFF"/>
              </w:rPr>
              <w:t xml:space="preserve"> </w:t>
            </w:r>
            <w:r w:rsidR="00775160" w:rsidRPr="00994F73">
              <w:rPr>
                <w:rFonts w:ascii="Sassoon Primary" w:hAnsi="Sassoon Primary" w:cs="Segoe UI"/>
                <w:i/>
                <w:iCs/>
                <w:color w:val="242424"/>
                <w:sz w:val="18"/>
                <w:szCs w:val="18"/>
                <w:shd w:val="clear" w:color="auto" w:fill="FFFFFF"/>
              </w:rPr>
              <w:t>Education</w:t>
            </w:r>
            <w:r w:rsidR="00775160" w:rsidRPr="00994F73">
              <w:rPr>
                <w:rFonts w:ascii="Sassoon Primary" w:hAnsi="Sassoon Primary" w:cs="Segoe UI"/>
                <w:color w:val="242424"/>
                <w:sz w:val="18"/>
                <w:szCs w:val="18"/>
                <w:shd w:val="clear" w:color="auto" w:fill="FFFFFF"/>
              </w:rPr>
              <w:t>: Education was primarily reserved for the wealthy and privileged. Boys from noble or wealthy families received education at home or in private schools. Girls from noble families were often educated at home by tutors, focusing on skills like needlework, music, and basic literacy. Education for the poor was</w:t>
            </w:r>
            <w:r w:rsidR="005D5D51" w:rsidRPr="00994F73">
              <w:rPr>
                <w:rFonts w:ascii="Sassoon Primary" w:hAnsi="Sassoon Primary" w:cs="Segoe UI"/>
                <w:color w:val="242424"/>
                <w:sz w:val="18"/>
                <w:szCs w:val="18"/>
                <w:shd w:val="clear" w:color="auto" w:fill="FFFFFF"/>
              </w:rPr>
              <w:t xml:space="preserve"> virtually non-existent. </w:t>
            </w:r>
            <w:r w:rsidR="00775160" w:rsidRPr="00994F73">
              <w:rPr>
                <w:rFonts w:ascii="Sassoon Primary" w:hAnsi="Sassoon Primary" w:cs="Segoe UI"/>
                <w:i/>
                <w:iCs/>
                <w:color w:val="242424"/>
                <w:sz w:val="18"/>
                <w:szCs w:val="18"/>
                <w:shd w:val="clear" w:color="auto" w:fill="FFFFFF"/>
              </w:rPr>
              <w:t>Occupations</w:t>
            </w:r>
            <w:r w:rsidR="00775160" w:rsidRPr="00994F73">
              <w:rPr>
                <w:rFonts w:ascii="Sassoon Primary" w:hAnsi="Sassoon Primary" w:cs="Segoe UI"/>
                <w:color w:val="242424"/>
                <w:sz w:val="18"/>
                <w:szCs w:val="18"/>
                <w:shd w:val="clear" w:color="auto" w:fill="FFFFFF"/>
              </w:rPr>
              <w:t>: Common occupations included farming, craftsmanship (such as blacksmithing, carpentry, and weaving), and domestic service. Trade and commerce flourished, with merchants, traders, and artisans playing important roles in urban cent</w:t>
            </w:r>
            <w:r w:rsidR="005D5D51" w:rsidRPr="00994F73">
              <w:rPr>
                <w:rFonts w:ascii="Sassoon Primary" w:hAnsi="Sassoon Primary" w:cs="Segoe UI"/>
                <w:color w:val="242424"/>
                <w:sz w:val="18"/>
                <w:szCs w:val="18"/>
                <w:shd w:val="clear" w:color="auto" w:fill="FFFFFF"/>
              </w:rPr>
              <w:t>re</w:t>
            </w:r>
            <w:r w:rsidR="00775160" w:rsidRPr="00994F73">
              <w:rPr>
                <w:rFonts w:ascii="Sassoon Primary" w:hAnsi="Sassoon Primary" w:cs="Segoe UI"/>
                <w:color w:val="242424"/>
                <w:sz w:val="18"/>
                <w:szCs w:val="18"/>
                <w:shd w:val="clear" w:color="auto" w:fill="FFFFFF"/>
              </w:rPr>
              <w:t>s. The Elizabethan era saw the rise of new professions, including actors, playwrights, and musicians, as the arts and entertainment industry thrived under royal patronage.</w:t>
            </w:r>
          </w:p>
          <w:p w14:paraId="2C79990C" w14:textId="1DC7579A" w:rsidR="00502E34" w:rsidRPr="00994F73" w:rsidRDefault="00502E34" w:rsidP="00F40D1E">
            <w:pPr>
              <w:rPr>
                <w:rFonts w:ascii="Sassoon Primary" w:hAnsi="Sassoon Primary" w:cs="Segoe UI"/>
                <w:b/>
                <w:bCs/>
                <w:color w:val="242424"/>
                <w:sz w:val="18"/>
                <w:szCs w:val="18"/>
                <w:shd w:val="clear" w:color="auto" w:fill="FFFFFF"/>
              </w:rPr>
            </w:pPr>
            <w:r w:rsidRPr="00994F73">
              <w:rPr>
                <w:rFonts w:ascii="Sassoon Primary" w:hAnsi="Sassoon Primary" w:cs="Segoe UI"/>
                <w:b/>
                <w:bCs/>
                <w:color w:val="242424"/>
                <w:sz w:val="18"/>
                <w:szCs w:val="18"/>
                <w:shd w:val="clear" w:color="auto" w:fill="FFFFFF"/>
              </w:rPr>
              <w:t xml:space="preserve">Defeat of the Spanish Armada: </w:t>
            </w:r>
            <w:r w:rsidRPr="00994F73">
              <w:rPr>
                <w:rFonts w:ascii="Sassoon Primary" w:hAnsi="Sassoon Primary" w:cs="Segoe UI"/>
                <w:color w:val="242424"/>
                <w:sz w:val="18"/>
                <w:szCs w:val="18"/>
                <w:shd w:val="clear" w:color="auto" w:fill="FFFFFF"/>
              </w:rPr>
              <w:t xml:space="preserve">The defeat of the Spanish Armada by Francis Drake was a pivotal event in English history. Here's a summary of the key events leading up to and during the defeat: </w:t>
            </w:r>
            <w:r w:rsidRPr="00994F73">
              <w:rPr>
                <w:rFonts w:ascii="Sassoon Primary" w:hAnsi="Sassoon Primary" w:cs="Segoe UI"/>
                <w:color w:val="242424"/>
                <w:sz w:val="18"/>
                <w:szCs w:val="18"/>
                <w:u w:val="single"/>
                <w:shd w:val="clear" w:color="auto" w:fill="FFFFFF"/>
              </w:rPr>
              <w:t xml:space="preserve">Build-Up: </w:t>
            </w:r>
            <w:r w:rsidRPr="00994F73">
              <w:rPr>
                <w:rFonts w:ascii="Sassoon Primary" w:hAnsi="Sassoon Primary" w:cs="Segoe UI"/>
                <w:i/>
                <w:iCs/>
                <w:color w:val="242424"/>
                <w:sz w:val="18"/>
                <w:szCs w:val="18"/>
                <w:shd w:val="clear" w:color="auto" w:fill="FFFFFF"/>
              </w:rPr>
              <w:t xml:space="preserve">Tensions between England and Spain: </w:t>
            </w:r>
            <w:r w:rsidRPr="00994F73">
              <w:rPr>
                <w:rFonts w:ascii="Sassoon Primary" w:hAnsi="Sassoon Primary" w:cs="Segoe UI"/>
                <w:color w:val="242424"/>
                <w:sz w:val="18"/>
                <w:szCs w:val="18"/>
                <w:shd w:val="clear" w:color="auto" w:fill="FFFFFF"/>
              </w:rPr>
              <w:t xml:space="preserve">Tensions between England and Spain had been escalating for years due to religious differences (Protestant England vs. Catholic Spain), piracy, and England's support for the Dutch Revolt against Spanish rule. </w:t>
            </w:r>
            <w:r w:rsidRPr="00994F73">
              <w:rPr>
                <w:rFonts w:ascii="Sassoon Primary" w:hAnsi="Sassoon Primary" w:cs="Segoe UI"/>
                <w:i/>
                <w:iCs/>
                <w:color w:val="242424"/>
                <w:sz w:val="18"/>
                <w:szCs w:val="18"/>
                <w:shd w:val="clear" w:color="auto" w:fill="FFFFFF"/>
              </w:rPr>
              <w:t xml:space="preserve">Preparations by Spain: </w:t>
            </w:r>
            <w:r w:rsidRPr="00994F73">
              <w:rPr>
                <w:rFonts w:ascii="Sassoon Primary" w:hAnsi="Sassoon Primary" w:cs="Segoe UI"/>
                <w:color w:val="242424"/>
                <w:sz w:val="18"/>
                <w:szCs w:val="18"/>
                <w:shd w:val="clear" w:color="auto" w:fill="FFFFFF"/>
              </w:rPr>
              <w:t xml:space="preserve">In 1588, King Philip II of Spain assembled a vast naval fleet, known as the Spanish Armada, to invade England and overthrow Queen Elizabeth I. The Armada consisted of around 130 ships and 30,000 men. </w:t>
            </w:r>
            <w:r w:rsidRPr="00994F73">
              <w:rPr>
                <w:rFonts w:ascii="Sassoon Primary" w:hAnsi="Sassoon Primary" w:cs="Segoe UI"/>
                <w:i/>
                <w:iCs/>
                <w:color w:val="242424"/>
                <w:sz w:val="18"/>
                <w:szCs w:val="18"/>
                <w:shd w:val="clear" w:color="auto" w:fill="FFFFFF"/>
              </w:rPr>
              <w:t>English Preparations:</w:t>
            </w:r>
            <w:r w:rsidRPr="00994F73">
              <w:rPr>
                <w:rFonts w:ascii="Sassoon Primary" w:hAnsi="Sassoon Primary" w:cs="Segoe UI"/>
                <w:color w:val="242424"/>
                <w:sz w:val="18"/>
                <w:szCs w:val="18"/>
                <w:shd w:val="clear" w:color="auto" w:fill="FFFFFF"/>
              </w:rPr>
              <w:t xml:space="preserve"> In response to the Spanish threat, Queen Elizabeth I appointed Sir Francis Drake and other experienced naval commanders to lead the English fleet. Drake was given command of the English naval forces in the English Channel. </w:t>
            </w:r>
            <w:r w:rsidRPr="00994F73">
              <w:rPr>
                <w:rFonts w:ascii="Sassoon Primary" w:hAnsi="Sassoon Primary" w:cs="Segoe UI"/>
                <w:color w:val="242424"/>
                <w:sz w:val="18"/>
                <w:szCs w:val="18"/>
                <w:u w:val="single"/>
                <w:shd w:val="clear" w:color="auto" w:fill="FFFFFF"/>
              </w:rPr>
              <w:t xml:space="preserve">The Battle: </w:t>
            </w:r>
            <w:r w:rsidRPr="00994F73">
              <w:rPr>
                <w:rFonts w:ascii="Sassoon Primary" w:hAnsi="Sassoon Primary" w:cs="Segoe UI"/>
                <w:i/>
                <w:iCs/>
                <w:color w:val="242424"/>
                <w:sz w:val="18"/>
                <w:szCs w:val="18"/>
                <w:shd w:val="clear" w:color="auto" w:fill="FFFFFF"/>
              </w:rPr>
              <w:t>The English Channel:</w:t>
            </w:r>
            <w:r w:rsidRPr="00994F73">
              <w:rPr>
                <w:rFonts w:ascii="Sassoon Primary" w:hAnsi="Sassoon Primary" w:cs="Segoe UI"/>
                <w:color w:val="242424"/>
                <w:sz w:val="18"/>
                <w:szCs w:val="18"/>
                <w:shd w:val="clear" w:color="auto" w:fill="FFFFFF"/>
              </w:rPr>
              <w:t xml:space="preserve"> The Spanish Armada set sail from Spain in May 1588 and attempted to sail north around Scotland to reach the English Channel. However, they encountered storms and rough seas, which damaged and dispersed their ships. </w:t>
            </w:r>
            <w:r w:rsidRPr="00994F73">
              <w:rPr>
                <w:rFonts w:ascii="Sassoon Primary" w:hAnsi="Sassoon Primary" w:cs="Segoe UI"/>
                <w:i/>
                <w:iCs/>
                <w:color w:val="242424"/>
                <w:sz w:val="18"/>
                <w:szCs w:val="18"/>
                <w:shd w:val="clear" w:color="auto" w:fill="FFFFFF"/>
              </w:rPr>
              <w:t>English Harassment:</w:t>
            </w:r>
            <w:r w:rsidRPr="00994F73">
              <w:rPr>
                <w:rFonts w:ascii="Sassoon Primary" w:hAnsi="Sassoon Primary" w:cs="Segoe UI"/>
                <w:color w:val="242424"/>
                <w:sz w:val="18"/>
                <w:szCs w:val="18"/>
                <w:shd w:val="clear" w:color="auto" w:fill="FFFFFF"/>
              </w:rPr>
              <w:t xml:space="preserve"> Drake and the English fleet engaged in a series of hit-and-run attacks on the Spanish ships as they attempted to regroup in the English Channel. The smaller, more manoeuvrable English ships were able to harass and disrupt the larger, slower Spanish vessels. </w:t>
            </w:r>
            <w:r w:rsidRPr="00994F73">
              <w:rPr>
                <w:rFonts w:ascii="Sassoon Primary" w:hAnsi="Sassoon Primary" w:cs="Segoe UI"/>
                <w:i/>
                <w:iCs/>
                <w:color w:val="242424"/>
                <w:sz w:val="18"/>
                <w:szCs w:val="18"/>
                <w:shd w:val="clear" w:color="auto" w:fill="FFFFFF"/>
              </w:rPr>
              <w:t>The Battle of Gravelines:</w:t>
            </w:r>
            <w:r w:rsidRPr="00994F73">
              <w:rPr>
                <w:rFonts w:ascii="Sassoon Primary" w:hAnsi="Sassoon Primary" w:cs="Segoe UI"/>
                <w:color w:val="242424"/>
                <w:sz w:val="18"/>
                <w:szCs w:val="18"/>
                <w:shd w:val="clear" w:color="auto" w:fill="FFFFFF"/>
              </w:rPr>
              <w:t xml:space="preserve"> The decisive engagement of the conflict occurred at the Battle of Gravelines on July 29, 1588. The English fleet, led by Drake, confronted the Spanish Armada off the coast of France. The English employed fire ships (ships loaded with flammable material and set on fire) to break up the Spanish formation. </w:t>
            </w:r>
            <w:r w:rsidRPr="00994F73">
              <w:rPr>
                <w:rFonts w:ascii="Sassoon Primary" w:hAnsi="Sassoon Primary" w:cs="Segoe UI"/>
                <w:i/>
                <w:iCs/>
                <w:color w:val="242424"/>
                <w:sz w:val="18"/>
                <w:szCs w:val="18"/>
                <w:shd w:val="clear" w:color="auto" w:fill="FFFFFF"/>
              </w:rPr>
              <w:t>Spanish Retreat:</w:t>
            </w:r>
            <w:r w:rsidRPr="00994F73">
              <w:rPr>
                <w:rFonts w:ascii="Sassoon Primary" w:hAnsi="Sassoon Primary" w:cs="Segoe UI"/>
                <w:color w:val="242424"/>
                <w:sz w:val="18"/>
                <w:szCs w:val="18"/>
                <w:shd w:val="clear" w:color="auto" w:fill="FFFFFF"/>
              </w:rPr>
              <w:t xml:space="preserve"> The Spanish Armada suffered heavy losses in the Battle of Gravelines and was forced to retreat northwards towards Scotland and then back to Spain. Many Spanish ships were damaged or destroyed by the English fleet, and others were lost in storms. </w:t>
            </w:r>
            <w:r w:rsidRPr="00994F73">
              <w:rPr>
                <w:rFonts w:ascii="Sassoon Primary" w:hAnsi="Sassoon Primary" w:cs="Segoe UI"/>
                <w:i/>
                <w:iCs/>
                <w:color w:val="242424"/>
                <w:sz w:val="18"/>
                <w:szCs w:val="18"/>
                <w:shd w:val="clear" w:color="auto" w:fill="FFFFFF"/>
              </w:rPr>
              <w:t>Defeat and Dispersal:</w:t>
            </w:r>
            <w:r w:rsidRPr="00994F73">
              <w:rPr>
                <w:rFonts w:ascii="Sassoon Primary" w:hAnsi="Sassoon Primary" w:cs="Segoe UI"/>
                <w:color w:val="242424"/>
                <w:sz w:val="18"/>
                <w:szCs w:val="18"/>
                <w:shd w:val="clear" w:color="auto" w:fill="FFFFFF"/>
              </w:rPr>
              <w:t xml:space="preserve"> By the time the Spanish Armada returned to Spain, it had been greatly weakened, and thousands of men had been lost. The defeat of the Armada marked a significant victory for England and a turning point in European naval warfare. </w:t>
            </w:r>
            <w:r w:rsidRPr="00994F73">
              <w:rPr>
                <w:rFonts w:ascii="Sassoon Primary" w:hAnsi="Sassoon Primary" w:cs="Segoe UI"/>
                <w:color w:val="242424"/>
                <w:sz w:val="18"/>
                <w:szCs w:val="18"/>
                <w:u w:val="single"/>
                <w:shd w:val="clear" w:color="auto" w:fill="FFFFFF"/>
              </w:rPr>
              <w:t xml:space="preserve">Aftermath: </w:t>
            </w:r>
            <w:r w:rsidRPr="00994F73">
              <w:rPr>
                <w:rFonts w:ascii="Sassoon Primary" w:hAnsi="Sassoon Primary" w:cs="Segoe UI"/>
                <w:i/>
                <w:iCs/>
                <w:color w:val="242424"/>
                <w:sz w:val="18"/>
                <w:szCs w:val="18"/>
                <w:shd w:val="clear" w:color="auto" w:fill="FFFFFF"/>
              </w:rPr>
              <w:t>English Triumph:</w:t>
            </w:r>
            <w:r w:rsidRPr="00994F73">
              <w:rPr>
                <w:rFonts w:ascii="Sassoon Primary" w:hAnsi="Sassoon Primary" w:cs="Segoe UI"/>
                <w:color w:val="242424"/>
                <w:sz w:val="18"/>
                <w:szCs w:val="18"/>
                <w:shd w:val="clear" w:color="auto" w:fill="FFFFFF"/>
              </w:rPr>
              <w:t xml:space="preserve"> The defeat of the Spanish Armada was celebrated as a great triumph in England and solidified Queen Elizabeth I's reign. It boosted English morale and established England as a major naval power. </w:t>
            </w:r>
            <w:r w:rsidRPr="00994F73">
              <w:rPr>
                <w:rFonts w:ascii="Sassoon Primary" w:hAnsi="Sassoon Primary" w:cs="Segoe UI"/>
                <w:i/>
                <w:iCs/>
                <w:color w:val="242424"/>
                <w:sz w:val="18"/>
                <w:szCs w:val="18"/>
                <w:shd w:val="clear" w:color="auto" w:fill="FFFFFF"/>
              </w:rPr>
              <w:t>Decline of Spanish Power:</w:t>
            </w:r>
            <w:r w:rsidRPr="00994F73">
              <w:rPr>
                <w:rFonts w:ascii="Sassoon Primary" w:hAnsi="Sassoon Primary" w:cs="Segoe UI"/>
                <w:color w:val="242424"/>
                <w:sz w:val="18"/>
                <w:szCs w:val="18"/>
                <w:shd w:val="clear" w:color="auto" w:fill="FFFFFF"/>
              </w:rPr>
              <w:t xml:space="preserve"> The defeat of the Armada marked the beginning of the decline of Spanish naval dominance and the start of England's rise as a global maritime power. </w:t>
            </w:r>
            <w:r w:rsidRPr="00994F73">
              <w:rPr>
                <w:rFonts w:ascii="Sassoon Primary" w:hAnsi="Sassoon Primary" w:cs="Segoe UI"/>
                <w:i/>
                <w:iCs/>
                <w:color w:val="242424"/>
                <w:sz w:val="18"/>
                <w:szCs w:val="18"/>
                <w:shd w:val="clear" w:color="auto" w:fill="FFFFFF"/>
              </w:rPr>
              <w:t>Legacy:</w:t>
            </w:r>
            <w:r w:rsidRPr="00994F73">
              <w:rPr>
                <w:rFonts w:ascii="Sassoon Primary" w:hAnsi="Sassoon Primary" w:cs="Segoe UI"/>
                <w:color w:val="242424"/>
                <w:sz w:val="18"/>
                <w:szCs w:val="18"/>
                <w:shd w:val="clear" w:color="auto" w:fill="FFFFFF"/>
              </w:rPr>
              <w:t xml:space="preserve"> The Spanish Armada remains one of the most famous naval battles in history and is often seen as a symbol of England's defiance against Spanish aggression and Catholic domination. Overall, the defeat of the Spanish Armada by Francis Drake and the English fleet was a significant event that shaped the course of European history.</w:t>
            </w:r>
          </w:p>
          <w:p w14:paraId="3B16740D" w14:textId="573AF7E2" w:rsidR="0056079C" w:rsidRPr="00040BB4" w:rsidRDefault="0056079C" w:rsidP="0056079C">
            <w:pPr>
              <w:rPr>
                <w:rFonts w:ascii="Sassoon Primary" w:hAnsi="Sassoon Primary"/>
                <w:b/>
                <w:bCs/>
                <w:sz w:val="24"/>
                <w:szCs w:val="24"/>
              </w:rPr>
            </w:pPr>
            <w:r w:rsidRPr="00040BB4">
              <w:rPr>
                <w:rFonts w:ascii="Sassoon Primary" w:hAnsi="Sassoon Primary"/>
                <w:b/>
                <w:bCs/>
                <w:sz w:val="24"/>
                <w:szCs w:val="24"/>
              </w:rPr>
              <w:t xml:space="preserve">Reign of </w:t>
            </w:r>
            <w:r>
              <w:rPr>
                <w:rFonts w:ascii="Sassoon Primary" w:hAnsi="Sassoon Primary"/>
                <w:b/>
                <w:bCs/>
                <w:sz w:val="24"/>
                <w:szCs w:val="24"/>
              </w:rPr>
              <w:t>Queen Victoria</w:t>
            </w:r>
          </w:p>
          <w:p w14:paraId="61F3EED2" w14:textId="706B77D7" w:rsidR="0056079C" w:rsidRPr="00994F73" w:rsidRDefault="0056079C" w:rsidP="0056079C">
            <w:pPr>
              <w:rPr>
                <w:rFonts w:ascii="Sassoon Primary" w:hAnsi="Sassoon Primary" w:cs="Segoe UI"/>
                <w:color w:val="242424"/>
                <w:sz w:val="18"/>
                <w:szCs w:val="18"/>
                <w:shd w:val="clear" w:color="auto" w:fill="FFFFFF"/>
              </w:rPr>
            </w:pPr>
            <w:r w:rsidRPr="00994F73">
              <w:rPr>
                <w:rFonts w:ascii="Sassoon Primary" w:hAnsi="Sassoon Primary" w:cs="Segoe UI"/>
                <w:b/>
                <w:bCs/>
                <w:sz w:val="18"/>
                <w:szCs w:val="18"/>
                <w:shd w:val="clear" w:color="auto" w:fill="FFFFFF"/>
              </w:rPr>
              <w:t>Overview of her life and key events</w:t>
            </w:r>
            <w:r w:rsidR="00C44497" w:rsidRPr="00994F73">
              <w:rPr>
                <w:rFonts w:ascii="Sassoon Primary" w:hAnsi="Sassoon Primary" w:cs="Segoe UI"/>
                <w:b/>
                <w:bCs/>
                <w:sz w:val="18"/>
                <w:szCs w:val="18"/>
                <w:shd w:val="clear" w:color="auto" w:fill="FFFFFF"/>
              </w:rPr>
              <w:t xml:space="preserve">: </w:t>
            </w:r>
            <w:r w:rsidR="006A1E22" w:rsidRPr="00994F73">
              <w:rPr>
                <w:rFonts w:ascii="Segoe UI" w:hAnsi="Segoe UI" w:cs="Segoe UI"/>
                <w:color w:val="242424"/>
                <w:sz w:val="18"/>
                <w:szCs w:val="18"/>
                <w:shd w:val="clear" w:color="auto" w:fill="FFFFFF"/>
              </w:rPr>
              <w:t xml:space="preserve"> </w:t>
            </w:r>
            <w:r w:rsidR="006A1E22" w:rsidRPr="00994F73">
              <w:rPr>
                <w:rFonts w:ascii="Sassoon Primary" w:hAnsi="Sassoon Primary" w:cs="Segoe UI"/>
                <w:color w:val="242424"/>
                <w:sz w:val="18"/>
                <w:szCs w:val="18"/>
                <w:shd w:val="clear" w:color="auto" w:fill="FFFFFF"/>
              </w:rPr>
              <w:t xml:space="preserve">Queen Victoria, one of the longest-reigning monarchs in British history, had a significant impact both personally and nationally. </w:t>
            </w:r>
            <w:r w:rsidR="006A1E22" w:rsidRPr="00994F73">
              <w:rPr>
                <w:rFonts w:ascii="Sassoon Primary" w:hAnsi="Sassoon Primary" w:cs="Segoe UI"/>
                <w:i/>
                <w:iCs/>
                <w:color w:val="242424"/>
                <w:sz w:val="18"/>
                <w:szCs w:val="18"/>
                <w:shd w:val="clear" w:color="auto" w:fill="FFFFFF"/>
              </w:rPr>
              <w:t xml:space="preserve">Birth and Childhood (1819-1837): </w:t>
            </w:r>
            <w:r w:rsidR="006A1E22" w:rsidRPr="00994F73">
              <w:rPr>
                <w:rFonts w:ascii="Sassoon Primary" w:hAnsi="Sassoon Primary" w:cs="Segoe UI"/>
                <w:color w:val="242424"/>
                <w:sz w:val="18"/>
                <w:szCs w:val="18"/>
                <w:shd w:val="clear" w:color="auto" w:fill="FFFFFF"/>
              </w:rPr>
              <w:t xml:space="preserve">Victoria was born on May 24, 1819, to Prince Edward, Duke of Kent, and Princess Victoria of Saxe-Coburg-Saalfeld. She grew up in Kensington Palace and was raised under a strict household. </w:t>
            </w:r>
            <w:r w:rsidR="006A1E22" w:rsidRPr="00994F73">
              <w:rPr>
                <w:rFonts w:ascii="Sassoon Primary" w:hAnsi="Sassoon Primary" w:cs="Segoe UI"/>
                <w:i/>
                <w:iCs/>
                <w:color w:val="242424"/>
                <w:sz w:val="18"/>
                <w:szCs w:val="18"/>
                <w:shd w:val="clear" w:color="auto" w:fill="FFFFFF"/>
              </w:rPr>
              <w:t xml:space="preserve">Accession to the Throne (1837): </w:t>
            </w:r>
            <w:r w:rsidR="006A1E22" w:rsidRPr="00994F73">
              <w:rPr>
                <w:rFonts w:ascii="Sassoon Primary" w:hAnsi="Sassoon Primary" w:cs="Segoe UI"/>
                <w:color w:val="242424"/>
                <w:sz w:val="18"/>
                <w:szCs w:val="18"/>
                <w:shd w:val="clear" w:color="auto" w:fill="FFFFFF"/>
              </w:rPr>
              <w:t xml:space="preserve"> Victoria became queen at the age of 18 upon the death of her uncle, King William IV, in 1837. Her coronation took place on June 28, 1838.</w:t>
            </w:r>
            <w:r w:rsidR="00297C0A"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t>Marriage to Prince Albert</w:t>
            </w:r>
            <w:r w:rsidR="00297C0A" w:rsidRPr="00994F73">
              <w:rPr>
                <w:rFonts w:ascii="Sassoon Primary" w:hAnsi="Sassoon Primary" w:cs="Segoe UI"/>
                <w:i/>
                <w:iCs/>
                <w:color w:val="242424"/>
                <w:sz w:val="18"/>
                <w:szCs w:val="18"/>
                <w:shd w:val="clear" w:color="auto" w:fill="FFFFFF"/>
              </w:rPr>
              <w:t xml:space="preserve">: </w:t>
            </w:r>
            <w:r w:rsidR="006A1E22" w:rsidRPr="00994F73">
              <w:rPr>
                <w:rFonts w:ascii="Sassoon Primary" w:hAnsi="Sassoon Primary" w:cs="Segoe UI"/>
                <w:color w:val="242424"/>
                <w:sz w:val="18"/>
                <w:szCs w:val="18"/>
                <w:shd w:val="clear" w:color="auto" w:fill="FFFFFF"/>
              </w:rPr>
              <w:t>In 1840, Victoria married her cousin, Prince Albert of Saxe-Coburg and Gotha. Their marriage was a happy one, and Albert played a significant role in advising Victoria on matters of state.</w:t>
            </w:r>
            <w:r w:rsidR="00297C0A"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t>Family Life:</w:t>
            </w:r>
            <w:r w:rsidR="00297C0A" w:rsidRPr="00994F73">
              <w:rPr>
                <w:rFonts w:ascii="Sassoon Primary" w:hAnsi="Sassoon Primary" w:cs="Segoe UI"/>
                <w:i/>
                <w:iCs/>
                <w:color w:val="242424"/>
                <w:sz w:val="18"/>
                <w:szCs w:val="18"/>
                <w:shd w:val="clear" w:color="auto" w:fill="FFFFFF"/>
              </w:rPr>
              <w:t xml:space="preserve"> </w:t>
            </w:r>
            <w:r w:rsidR="006A1E22" w:rsidRPr="00994F73">
              <w:rPr>
                <w:rFonts w:ascii="Sassoon Primary" w:hAnsi="Sassoon Primary" w:cs="Segoe UI"/>
                <w:color w:val="242424"/>
                <w:sz w:val="18"/>
                <w:szCs w:val="18"/>
                <w:shd w:val="clear" w:color="auto" w:fill="FFFFFF"/>
              </w:rPr>
              <w:t>Victoria and Albert had nine children, who married into royal and noble families across Europe. Their descendants are known as the "royal houses of Europe."</w:t>
            </w:r>
            <w:r w:rsidR="00297C0A"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t>Albert's Death (1861):</w:t>
            </w:r>
            <w:r w:rsidR="00297C0A" w:rsidRPr="00994F73">
              <w:rPr>
                <w:rFonts w:ascii="Sassoon Primary" w:hAnsi="Sassoon Primary" w:cs="Segoe UI"/>
                <w:i/>
                <w:iCs/>
                <w:color w:val="242424"/>
                <w:sz w:val="18"/>
                <w:szCs w:val="18"/>
                <w:shd w:val="clear" w:color="auto" w:fill="FFFFFF"/>
              </w:rPr>
              <w:t xml:space="preserve"> </w:t>
            </w:r>
            <w:r w:rsidR="006A1E22" w:rsidRPr="00994F73">
              <w:rPr>
                <w:rFonts w:ascii="Sassoon Primary" w:hAnsi="Sassoon Primary" w:cs="Segoe UI"/>
                <w:color w:val="242424"/>
                <w:sz w:val="18"/>
                <w:szCs w:val="18"/>
                <w:shd w:val="clear" w:color="auto" w:fill="FFFFFF"/>
              </w:rPr>
              <w:t>Prince Albert died of typhoid fever in 1861, plunging Victoria into deep mourning. She wore black for the rest of her life and largely withdrew from public life for several years.</w:t>
            </w:r>
            <w:r w:rsidR="00BD15BC"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t>Golden and Diamond Jubilees:</w:t>
            </w:r>
            <w:r w:rsidR="006A1E22" w:rsidRPr="00994F73">
              <w:rPr>
                <w:rFonts w:ascii="Sassoon Primary" w:hAnsi="Sassoon Primary" w:cs="Segoe UI"/>
                <w:color w:val="242424"/>
                <w:sz w:val="18"/>
                <w:szCs w:val="18"/>
                <w:shd w:val="clear" w:color="auto" w:fill="FFFFFF"/>
              </w:rPr>
              <w:t xml:space="preserve"> Victoria celebrated her Golden Jubilee in 1887, marking 50 years on the throne, and her Diamond Jubilee in 1897, marking 60 years. These jubilees were occasions of great national celebration.</w:t>
            </w:r>
            <w:r w:rsidR="00BD15BC" w:rsidRPr="00994F73">
              <w:rPr>
                <w:rFonts w:ascii="Sassoon Primary" w:hAnsi="Sassoon Primary" w:cs="Segoe UI"/>
                <w:color w:val="242424"/>
                <w:sz w:val="18"/>
                <w:szCs w:val="18"/>
                <w:shd w:val="clear" w:color="auto" w:fill="FFFFFF"/>
              </w:rPr>
              <w:t xml:space="preserve"> </w:t>
            </w:r>
            <w:r w:rsidR="00BD15BC" w:rsidRPr="00994F73">
              <w:rPr>
                <w:rFonts w:ascii="Sassoon Primary" w:hAnsi="Sassoon Primary" w:cs="Segoe UI"/>
                <w:b/>
                <w:bCs/>
                <w:color w:val="242424"/>
                <w:sz w:val="18"/>
                <w:szCs w:val="18"/>
                <w:shd w:val="clear" w:color="auto" w:fill="FFFFFF"/>
              </w:rPr>
              <w:t xml:space="preserve">Key </w:t>
            </w:r>
            <w:r w:rsidR="006A1E22" w:rsidRPr="00994F73">
              <w:rPr>
                <w:rFonts w:ascii="Sassoon Primary" w:hAnsi="Sassoon Primary" w:cs="Segoe UI"/>
                <w:b/>
                <w:bCs/>
                <w:color w:val="242424"/>
                <w:sz w:val="18"/>
                <w:szCs w:val="18"/>
                <w:shd w:val="clear" w:color="auto" w:fill="FFFFFF"/>
              </w:rPr>
              <w:t>National Events:</w:t>
            </w:r>
            <w:r w:rsidR="00BD15BC" w:rsidRPr="00994F73">
              <w:rPr>
                <w:rFonts w:ascii="Sassoon Primary" w:hAnsi="Sassoon Primary" w:cs="Segoe UI"/>
                <w:b/>
                <w:bCs/>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t>Industrial Revolution:</w:t>
            </w:r>
            <w:r w:rsidR="00BD15BC" w:rsidRPr="00994F73">
              <w:rPr>
                <w:rFonts w:ascii="Sassoon Primary" w:hAnsi="Sassoon Primary" w:cs="Segoe UI"/>
                <w:i/>
                <w:iCs/>
                <w:color w:val="242424"/>
                <w:sz w:val="18"/>
                <w:szCs w:val="18"/>
                <w:shd w:val="clear" w:color="auto" w:fill="FFFFFF"/>
              </w:rPr>
              <w:t xml:space="preserve"> </w:t>
            </w:r>
            <w:r w:rsidR="006A1E22" w:rsidRPr="00994F73">
              <w:rPr>
                <w:rFonts w:ascii="Sassoon Primary" w:hAnsi="Sassoon Primary" w:cs="Segoe UI"/>
                <w:color w:val="242424"/>
                <w:sz w:val="18"/>
                <w:szCs w:val="18"/>
                <w:shd w:val="clear" w:color="auto" w:fill="FFFFFF"/>
              </w:rPr>
              <w:t xml:space="preserve"> Victoria's reign coincided with the height of the Industrial Revolution in Britain, leading to significant social and economic changes. Urbani</w:t>
            </w:r>
            <w:r w:rsidR="00BD15BC" w:rsidRPr="00994F73">
              <w:rPr>
                <w:rFonts w:ascii="Sassoon Primary" w:hAnsi="Sassoon Primary" w:cs="Segoe UI"/>
                <w:color w:val="242424"/>
                <w:sz w:val="18"/>
                <w:szCs w:val="18"/>
                <w:shd w:val="clear" w:color="auto" w:fill="FFFFFF"/>
              </w:rPr>
              <w:t>s</w:t>
            </w:r>
            <w:r w:rsidR="006A1E22" w:rsidRPr="00994F73">
              <w:rPr>
                <w:rFonts w:ascii="Sassoon Primary" w:hAnsi="Sassoon Primary" w:cs="Segoe UI"/>
                <w:color w:val="242424"/>
                <w:sz w:val="18"/>
                <w:szCs w:val="18"/>
                <w:shd w:val="clear" w:color="auto" w:fill="FFFFFF"/>
              </w:rPr>
              <w:t>ation, technological advancements, and economic growth transformed British society.</w:t>
            </w:r>
            <w:r w:rsidR="00BD15BC"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t>Expansion of the British Empire:</w:t>
            </w:r>
            <w:r w:rsidR="006A1E22" w:rsidRPr="00994F73">
              <w:rPr>
                <w:rFonts w:ascii="Sassoon Primary" w:hAnsi="Sassoon Primary" w:cs="Segoe UI"/>
                <w:color w:val="242424"/>
                <w:sz w:val="18"/>
                <w:szCs w:val="18"/>
                <w:shd w:val="clear" w:color="auto" w:fill="FFFFFF"/>
              </w:rPr>
              <w:t xml:space="preserve"> Victoria's reign saw the expansion of the British Empire to its zenith, with territories added in Asia, Africa, and the Pacific. The phrase "the sun never sets on the British Empire" symboli</w:t>
            </w:r>
            <w:r w:rsidR="00BD15BC" w:rsidRPr="00994F73">
              <w:rPr>
                <w:rFonts w:ascii="Sassoon Primary" w:hAnsi="Sassoon Primary" w:cs="Segoe UI"/>
                <w:color w:val="242424"/>
                <w:sz w:val="18"/>
                <w:szCs w:val="18"/>
                <w:shd w:val="clear" w:color="auto" w:fill="FFFFFF"/>
              </w:rPr>
              <w:t>s</w:t>
            </w:r>
            <w:r w:rsidR="006A1E22" w:rsidRPr="00994F73">
              <w:rPr>
                <w:rFonts w:ascii="Sassoon Primary" w:hAnsi="Sassoon Primary" w:cs="Segoe UI"/>
                <w:color w:val="242424"/>
                <w:sz w:val="18"/>
                <w:szCs w:val="18"/>
                <w:shd w:val="clear" w:color="auto" w:fill="FFFFFF"/>
              </w:rPr>
              <w:t>ed the extent of British imperial power.</w:t>
            </w:r>
            <w:r w:rsidR="00BD15BC"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lastRenderedPageBreak/>
              <w:t>Reform Acts:</w:t>
            </w:r>
            <w:r w:rsidR="006A1E22" w:rsidRPr="00994F73">
              <w:rPr>
                <w:rFonts w:ascii="Sassoon Primary" w:hAnsi="Sassoon Primary" w:cs="Segoe UI"/>
                <w:color w:val="242424"/>
                <w:sz w:val="18"/>
                <w:szCs w:val="18"/>
                <w:shd w:val="clear" w:color="auto" w:fill="FFFFFF"/>
              </w:rPr>
              <w:t xml:space="preserve"> Several reform acts were passed during Victoria's reign, expanding voting rights and reforming parliamentary representation. These acts gradually extended suffrage to more men and, eventually, women.</w:t>
            </w:r>
            <w:r w:rsidR="00BD15BC"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t>Crimean War (1853-1856):</w:t>
            </w:r>
            <w:r w:rsidR="00BD15BC" w:rsidRPr="00994F73">
              <w:rPr>
                <w:rFonts w:ascii="Sassoon Primary" w:hAnsi="Sassoon Primary" w:cs="Segoe UI"/>
                <w:i/>
                <w:iCs/>
                <w:color w:val="242424"/>
                <w:sz w:val="18"/>
                <w:szCs w:val="18"/>
                <w:shd w:val="clear" w:color="auto" w:fill="FFFFFF"/>
              </w:rPr>
              <w:t xml:space="preserve"> </w:t>
            </w:r>
            <w:r w:rsidR="006A1E22" w:rsidRPr="00994F73">
              <w:rPr>
                <w:rFonts w:ascii="Sassoon Primary" w:hAnsi="Sassoon Primary" w:cs="Segoe UI"/>
                <w:color w:val="242424"/>
                <w:sz w:val="18"/>
                <w:szCs w:val="18"/>
                <w:shd w:val="clear" w:color="auto" w:fill="FFFFFF"/>
              </w:rPr>
              <w:t>Britain fought alongside France and the Ottoman Empire against Russia in the Crimean War. The conflict was marked by military incompetence and poor conditions for soldiers, leading to significant public outcry.</w:t>
            </w:r>
            <w:r w:rsidR="00BD15BC"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t>Great Exhibition (1851):</w:t>
            </w:r>
            <w:r w:rsidR="006A1E22" w:rsidRPr="00994F73">
              <w:rPr>
                <w:rFonts w:ascii="Sassoon Primary" w:hAnsi="Sassoon Primary" w:cs="Segoe UI"/>
                <w:color w:val="242424"/>
                <w:sz w:val="18"/>
                <w:szCs w:val="18"/>
                <w:shd w:val="clear" w:color="auto" w:fill="FFFFFF"/>
              </w:rPr>
              <w:t xml:space="preserve"> Organi</w:t>
            </w:r>
            <w:r w:rsidR="009A26AF">
              <w:rPr>
                <w:rFonts w:ascii="Sassoon Primary" w:hAnsi="Sassoon Primary" w:cs="Segoe UI"/>
                <w:color w:val="242424"/>
                <w:sz w:val="18"/>
                <w:szCs w:val="18"/>
                <w:shd w:val="clear" w:color="auto" w:fill="FFFFFF"/>
              </w:rPr>
              <w:t>s</w:t>
            </w:r>
            <w:r w:rsidR="006A1E22" w:rsidRPr="00994F73">
              <w:rPr>
                <w:rFonts w:ascii="Sassoon Primary" w:hAnsi="Sassoon Primary" w:cs="Segoe UI"/>
                <w:color w:val="242424"/>
                <w:sz w:val="18"/>
                <w:szCs w:val="18"/>
                <w:shd w:val="clear" w:color="auto" w:fill="FFFFFF"/>
              </w:rPr>
              <w:t>ed by Prince Albert, the Great Exhibition showcased Britain's industrial and cultural achievements to the world. It was held in the Crystal Palace in London and attracted millions of visitors.</w:t>
            </w:r>
            <w:r w:rsidR="00BD15BC"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i/>
                <w:iCs/>
                <w:color w:val="242424"/>
                <w:sz w:val="18"/>
                <w:szCs w:val="18"/>
                <w:shd w:val="clear" w:color="auto" w:fill="FFFFFF"/>
              </w:rPr>
              <w:t>Irish Question:</w:t>
            </w:r>
            <w:r w:rsidR="00BD15BC" w:rsidRPr="00994F73">
              <w:rPr>
                <w:rFonts w:ascii="Sassoon Primary" w:hAnsi="Sassoon Primary" w:cs="Segoe UI"/>
                <w:color w:val="242424"/>
                <w:sz w:val="18"/>
                <w:szCs w:val="18"/>
                <w:shd w:val="clear" w:color="auto" w:fill="FFFFFF"/>
              </w:rPr>
              <w:t xml:space="preserve"> </w:t>
            </w:r>
            <w:r w:rsidR="006A1E22" w:rsidRPr="00994F73">
              <w:rPr>
                <w:rFonts w:ascii="Sassoon Primary" w:hAnsi="Sassoon Primary" w:cs="Segoe UI"/>
                <w:color w:val="242424"/>
                <w:sz w:val="18"/>
                <w:szCs w:val="18"/>
                <w:shd w:val="clear" w:color="auto" w:fill="FFFFFF"/>
              </w:rPr>
              <w:t>Victoria's reign saw ongoing tensions in Ireland, including the Great Famine (1845-1852) and calls for Irish Home Rule. The issue of Irish independence remained a contentious issue throughout her reign.</w:t>
            </w:r>
          </w:p>
          <w:p w14:paraId="511ED91D" w14:textId="3B357783" w:rsidR="00BD15BC" w:rsidRPr="00994F73" w:rsidRDefault="00F1104A" w:rsidP="0056079C">
            <w:pPr>
              <w:rPr>
                <w:rFonts w:ascii="Sassoon Primary" w:hAnsi="Sassoon Primary" w:cs="Segoe UI"/>
                <w:b/>
                <w:bCs/>
                <w:color w:val="242424"/>
                <w:sz w:val="18"/>
                <w:szCs w:val="18"/>
                <w:shd w:val="clear" w:color="auto" w:fill="FFFFFF"/>
              </w:rPr>
            </w:pPr>
            <w:r w:rsidRPr="00994F73">
              <w:rPr>
                <w:rFonts w:ascii="Sassoon Primary" w:hAnsi="Sassoon Primary"/>
                <w:b/>
                <w:bCs/>
                <w:color w:val="242424"/>
                <w:sz w:val="18"/>
                <w:szCs w:val="18"/>
              </w:rPr>
              <w:t>Day-to-day life:</w:t>
            </w:r>
            <w:r w:rsidR="00D154D9" w:rsidRPr="00994F73">
              <w:rPr>
                <w:rFonts w:ascii="Sassoon Primary" w:hAnsi="Sassoon Primary"/>
                <w:b/>
                <w:bCs/>
                <w:color w:val="242424"/>
                <w:sz w:val="18"/>
                <w:szCs w:val="18"/>
              </w:rPr>
              <w:t xml:space="preserve"> </w:t>
            </w:r>
            <w:r w:rsidR="00B6683C" w:rsidRPr="00994F73">
              <w:rPr>
                <w:rFonts w:ascii="Segoe UI" w:hAnsi="Segoe UI" w:cs="Segoe UI"/>
                <w:color w:val="242424"/>
                <w:sz w:val="18"/>
                <w:szCs w:val="18"/>
                <w:shd w:val="clear" w:color="auto" w:fill="FFFFFF"/>
              </w:rPr>
              <w:t xml:space="preserve"> </w:t>
            </w:r>
            <w:r w:rsidR="00B6683C" w:rsidRPr="00994F73">
              <w:rPr>
                <w:rFonts w:ascii="Sassoon Primary" w:hAnsi="Sassoon Primary" w:cs="Segoe UI"/>
                <w:color w:val="242424"/>
                <w:sz w:val="18"/>
                <w:szCs w:val="18"/>
                <w:shd w:val="clear" w:color="auto" w:fill="FFFFFF"/>
              </w:rPr>
              <w:t>Clothing: Clothing in the Victorian era varied widely depending on social class and occasion. For the wealthy, clothing was elaborate, with men wearing tailored suits and women wearing dresses with crinolines, corsets, and layers of petticoats. The poor wore simpler, more practical clothing, often made from cheaper fabrics like cotton or wool.</w:t>
            </w:r>
            <w:r w:rsidR="001A0814" w:rsidRPr="00994F73">
              <w:rPr>
                <w:rFonts w:ascii="Sassoon Primary" w:hAnsi="Sassoon Primary" w:cs="Segoe UI"/>
                <w:color w:val="242424"/>
                <w:sz w:val="18"/>
                <w:szCs w:val="18"/>
                <w:shd w:val="clear" w:color="auto" w:fill="FFFFFF"/>
              </w:rPr>
              <w:t xml:space="preserve"> </w:t>
            </w:r>
            <w:r w:rsidR="00B6683C" w:rsidRPr="00994F73">
              <w:rPr>
                <w:rFonts w:ascii="Sassoon Primary" w:hAnsi="Sassoon Primary" w:cs="Segoe UI"/>
                <w:i/>
                <w:iCs/>
                <w:color w:val="242424"/>
                <w:sz w:val="18"/>
                <w:szCs w:val="18"/>
                <w:shd w:val="clear" w:color="auto" w:fill="FFFFFF"/>
              </w:rPr>
              <w:t>Housing:</w:t>
            </w:r>
            <w:r w:rsidR="001A0814" w:rsidRPr="00994F73">
              <w:rPr>
                <w:rFonts w:ascii="Sassoon Primary" w:hAnsi="Sassoon Primary" w:cs="Segoe UI"/>
                <w:i/>
                <w:iCs/>
                <w:color w:val="242424"/>
                <w:sz w:val="18"/>
                <w:szCs w:val="18"/>
                <w:shd w:val="clear" w:color="auto" w:fill="FFFFFF"/>
              </w:rPr>
              <w:t xml:space="preserve"> </w:t>
            </w:r>
            <w:r w:rsidR="00B6683C" w:rsidRPr="00994F73">
              <w:rPr>
                <w:rFonts w:ascii="Sassoon Primary" w:hAnsi="Sassoon Primary" w:cs="Segoe UI"/>
                <w:color w:val="242424"/>
                <w:sz w:val="18"/>
                <w:szCs w:val="18"/>
                <w:shd w:val="clear" w:color="auto" w:fill="FFFFFF"/>
              </w:rPr>
              <w:t xml:space="preserve"> Housing conditions varied greatly, with the wealthy living in large houses or mansions, often with servants and extensive grounds. Urban housing for the poor was often overcrowded and unsanitary, with families living in cramped tenement buildings or slums. Rural workers lived in cottages or farmhouses, typically with basic amenities.</w:t>
            </w:r>
            <w:r w:rsidR="001A0814" w:rsidRPr="00994F73">
              <w:rPr>
                <w:rFonts w:ascii="Sassoon Primary" w:hAnsi="Sassoon Primary" w:cs="Segoe UI"/>
                <w:color w:val="242424"/>
                <w:sz w:val="18"/>
                <w:szCs w:val="18"/>
                <w:shd w:val="clear" w:color="auto" w:fill="FFFFFF"/>
              </w:rPr>
              <w:t xml:space="preserve"> </w:t>
            </w:r>
            <w:r w:rsidR="00B6683C" w:rsidRPr="00994F73">
              <w:rPr>
                <w:rFonts w:ascii="Sassoon Primary" w:hAnsi="Sassoon Primary" w:cs="Segoe UI"/>
                <w:i/>
                <w:iCs/>
                <w:color w:val="242424"/>
                <w:sz w:val="18"/>
                <w:szCs w:val="18"/>
                <w:shd w:val="clear" w:color="auto" w:fill="FFFFFF"/>
              </w:rPr>
              <w:t>Hygiene</w:t>
            </w:r>
            <w:r w:rsidR="00B6683C" w:rsidRPr="00994F73">
              <w:rPr>
                <w:rFonts w:ascii="Sassoon Primary" w:hAnsi="Sassoon Primary" w:cs="Segoe UI"/>
                <w:color w:val="242424"/>
                <w:sz w:val="18"/>
                <w:szCs w:val="18"/>
                <w:shd w:val="clear" w:color="auto" w:fill="FFFFFF"/>
              </w:rPr>
              <w:t>: Hygiene standards were generally low, especially among the urban poor. Indoor plumbing was uncommon, and bathing facilities were often shared or non</w:t>
            </w:r>
            <w:r w:rsidR="001A0814" w:rsidRPr="00994F73">
              <w:rPr>
                <w:rFonts w:ascii="Sassoon Primary" w:hAnsi="Sassoon Primary" w:cs="Segoe UI"/>
                <w:color w:val="242424"/>
                <w:sz w:val="18"/>
                <w:szCs w:val="18"/>
                <w:shd w:val="clear" w:color="auto" w:fill="FFFFFF"/>
              </w:rPr>
              <w:t>-</w:t>
            </w:r>
            <w:r w:rsidR="00B6683C" w:rsidRPr="00994F73">
              <w:rPr>
                <w:rFonts w:ascii="Sassoon Primary" w:hAnsi="Sassoon Primary" w:cs="Segoe UI"/>
                <w:color w:val="242424"/>
                <w:sz w:val="18"/>
                <w:szCs w:val="18"/>
                <w:shd w:val="clear" w:color="auto" w:fill="FFFFFF"/>
              </w:rPr>
              <w:t>existent. Many people relied on public baths or washing facilities, while others bathed infrequently. Soap and water were used for washing, but personal hygiene practices were not as advanced as they are today.</w:t>
            </w:r>
            <w:r w:rsidR="001A0814" w:rsidRPr="00994F73">
              <w:rPr>
                <w:rFonts w:ascii="Sassoon Primary" w:hAnsi="Sassoon Primary" w:cs="Segoe UI"/>
                <w:color w:val="242424"/>
                <w:sz w:val="18"/>
                <w:szCs w:val="18"/>
                <w:shd w:val="clear" w:color="auto" w:fill="FFFFFF"/>
              </w:rPr>
              <w:t xml:space="preserve"> </w:t>
            </w:r>
            <w:r w:rsidR="00B6683C" w:rsidRPr="00994F73">
              <w:rPr>
                <w:rFonts w:ascii="Sassoon Primary" w:hAnsi="Sassoon Primary" w:cs="Segoe UI"/>
                <w:i/>
                <w:iCs/>
                <w:color w:val="242424"/>
                <w:sz w:val="18"/>
                <w:szCs w:val="18"/>
                <w:shd w:val="clear" w:color="auto" w:fill="FFFFFF"/>
              </w:rPr>
              <w:t>Diet:</w:t>
            </w:r>
            <w:r w:rsidR="00B6683C" w:rsidRPr="00994F73">
              <w:rPr>
                <w:rFonts w:ascii="Sassoon Primary" w:hAnsi="Sassoon Primary" w:cs="Segoe UI"/>
                <w:color w:val="242424"/>
                <w:sz w:val="18"/>
                <w:szCs w:val="18"/>
                <w:shd w:val="clear" w:color="auto" w:fill="FFFFFF"/>
              </w:rPr>
              <w:t xml:space="preserve"> The Victorian diet was largely influenced by social class and availability of food. The wealthy enjoyed a varied diet of meat, poultry, fish, fruits, vegetables, and dairy products. The poor subsisted on a more limited diet, with staples like bread, potatoes, vegetables, and occasionally meat or fish, depending on affordability. Tea became a popular beverage across all social classes, consumed throughout the day.</w:t>
            </w:r>
            <w:r w:rsidR="001A0814" w:rsidRPr="00994F73">
              <w:rPr>
                <w:rFonts w:ascii="Sassoon Primary" w:hAnsi="Sassoon Primary" w:cs="Segoe UI"/>
                <w:color w:val="242424"/>
                <w:sz w:val="18"/>
                <w:szCs w:val="18"/>
                <w:shd w:val="clear" w:color="auto" w:fill="FFFFFF"/>
              </w:rPr>
              <w:t xml:space="preserve"> </w:t>
            </w:r>
            <w:r w:rsidR="00B6683C" w:rsidRPr="00994F73">
              <w:rPr>
                <w:rFonts w:ascii="Sassoon Primary" w:hAnsi="Sassoon Primary" w:cs="Segoe UI"/>
                <w:i/>
                <w:iCs/>
                <w:color w:val="242424"/>
                <w:sz w:val="18"/>
                <w:szCs w:val="18"/>
                <w:shd w:val="clear" w:color="auto" w:fill="FFFFFF"/>
              </w:rPr>
              <w:t>Education:</w:t>
            </w:r>
            <w:r w:rsidR="001A0814" w:rsidRPr="00994F73">
              <w:rPr>
                <w:rFonts w:ascii="Sassoon Primary" w:hAnsi="Sassoon Primary" w:cs="Segoe UI"/>
                <w:i/>
                <w:iCs/>
                <w:color w:val="242424"/>
                <w:sz w:val="18"/>
                <w:szCs w:val="18"/>
                <w:shd w:val="clear" w:color="auto" w:fill="FFFFFF"/>
              </w:rPr>
              <w:t xml:space="preserve"> </w:t>
            </w:r>
            <w:r w:rsidR="00B6683C" w:rsidRPr="00994F73">
              <w:rPr>
                <w:rFonts w:ascii="Sassoon Primary" w:hAnsi="Sassoon Primary" w:cs="Segoe UI"/>
                <w:color w:val="242424"/>
                <w:sz w:val="18"/>
                <w:szCs w:val="18"/>
                <w:shd w:val="clear" w:color="auto" w:fill="FFFFFF"/>
              </w:rPr>
              <w:t>Education became increasingly important during the Victorian era, with efforts to expand access to schooling for both boys and girls. The Elementary Education Act of 1870 paved the way for the establishment of state-funded elementary schools.</w:t>
            </w:r>
            <w:r w:rsidR="001A0814" w:rsidRPr="00994F73">
              <w:rPr>
                <w:rFonts w:ascii="Sassoon Primary" w:hAnsi="Sassoon Primary" w:cs="Segoe UI"/>
                <w:color w:val="242424"/>
                <w:sz w:val="18"/>
                <w:szCs w:val="18"/>
                <w:shd w:val="clear" w:color="auto" w:fill="FFFFFF"/>
              </w:rPr>
              <w:t xml:space="preserve"> </w:t>
            </w:r>
            <w:r w:rsidR="00B6683C" w:rsidRPr="00994F73">
              <w:rPr>
                <w:rFonts w:ascii="Sassoon Primary" w:hAnsi="Sassoon Primary" w:cs="Segoe UI"/>
                <w:color w:val="242424"/>
                <w:sz w:val="18"/>
                <w:szCs w:val="18"/>
                <w:shd w:val="clear" w:color="auto" w:fill="FFFFFF"/>
              </w:rPr>
              <w:t>However, education for the poor was often rudimentary, with limited resources and overcrowded classrooms. Wealthier children received education at private schools or were tutored at home.</w:t>
            </w:r>
            <w:r w:rsidR="001A0814" w:rsidRPr="00994F73">
              <w:rPr>
                <w:rFonts w:ascii="Sassoon Primary" w:hAnsi="Sassoon Primary" w:cs="Segoe UI"/>
                <w:color w:val="242424"/>
                <w:sz w:val="18"/>
                <w:szCs w:val="18"/>
                <w:shd w:val="clear" w:color="auto" w:fill="FFFFFF"/>
              </w:rPr>
              <w:t xml:space="preserve"> </w:t>
            </w:r>
            <w:r w:rsidR="00B6683C" w:rsidRPr="00994F73">
              <w:rPr>
                <w:rFonts w:ascii="Sassoon Primary" w:hAnsi="Sassoon Primary" w:cs="Segoe UI"/>
                <w:i/>
                <w:iCs/>
                <w:color w:val="242424"/>
                <w:sz w:val="18"/>
                <w:szCs w:val="18"/>
                <w:shd w:val="clear" w:color="auto" w:fill="FFFFFF"/>
              </w:rPr>
              <w:t>Occupations:</w:t>
            </w:r>
            <w:r w:rsidR="00B6683C" w:rsidRPr="00994F73">
              <w:rPr>
                <w:rFonts w:ascii="Sassoon Primary" w:hAnsi="Sassoon Primary" w:cs="Segoe UI"/>
                <w:color w:val="242424"/>
                <w:sz w:val="18"/>
                <w:szCs w:val="18"/>
                <w:shd w:val="clear" w:color="auto" w:fill="FFFFFF"/>
              </w:rPr>
              <w:t xml:space="preserve"> Occupations varied widely, with the Industrial Revolution leading to the growth of new industries and urbani</w:t>
            </w:r>
            <w:r w:rsidR="001A0814" w:rsidRPr="00994F73">
              <w:rPr>
                <w:rFonts w:ascii="Sassoon Primary" w:hAnsi="Sassoon Primary" w:cs="Segoe UI"/>
                <w:color w:val="242424"/>
                <w:sz w:val="18"/>
                <w:szCs w:val="18"/>
                <w:shd w:val="clear" w:color="auto" w:fill="FFFFFF"/>
              </w:rPr>
              <w:t>s</w:t>
            </w:r>
            <w:r w:rsidR="00B6683C" w:rsidRPr="00994F73">
              <w:rPr>
                <w:rFonts w:ascii="Sassoon Primary" w:hAnsi="Sassoon Primary" w:cs="Segoe UI"/>
                <w:color w:val="242424"/>
                <w:sz w:val="18"/>
                <w:szCs w:val="18"/>
                <w:shd w:val="clear" w:color="auto" w:fill="FFFFFF"/>
              </w:rPr>
              <w:t>ation. Factory work became common, with men, women, and children working long hours in factories, mines, and mills. Skilled trades such as blacksmithing, carpentry, and tailoring remained important, as did agricultural labo</w:t>
            </w:r>
            <w:r w:rsidR="001A0814" w:rsidRPr="00994F73">
              <w:rPr>
                <w:rFonts w:ascii="Sassoon Primary" w:hAnsi="Sassoon Primary" w:cs="Segoe UI"/>
                <w:color w:val="242424"/>
                <w:sz w:val="18"/>
                <w:szCs w:val="18"/>
                <w:shd w:val="clear" w:color="auto" w:fill="FFFFFF"/>
              </w:rPr>
              <w:t>u</w:t>
            </w:r>
            <w:r w:rsidR="00B6683C" w:rsidRPr="00994F73">
              <w:rPr>
                <w:rFonts w:ascii="Sassoon Primary" w:hAnsi="Sassoon Primary" w:cs="Segoe UI"/>
                <w:color w:val="242424"/>
                <w:sz w:val="18"/>
                <w:szCs w:val="18"/>
                <w:shd w:val="clear" w:color="auto" w:fill="FFFFFF"/>
              </w:rPr>
              <w:t>r. Middle-class occupations included professions like law, medicine, teaching, and clerical work, as well as managerial positions in emerging industries</w:t>
            </w:r>
            <w:r w:rsidR="00B6683C" w:rsidRPr="00994F73">
              <w:rPr>
                <w:rFonts w:ascii="Sassoon Primary" w:hAnsi="Sassoon Primary" w:cs="Segoe UI"/>
                <w:b/>
                <w:bCs/>
                <w:color w:val="242424"/>
                <w:sz w:val="18"/>
                <w:szCs w:val="18"/>
                <w:shd w:val="clear" w:color="auto" w:fill="FFFFFF"/>
              </w:rPr>
              <w:t>.</w:t>
            </w:r>
          </w:p>
          <w:p w14:paraId="5F869944" w14:textId="2883AAE7" w:rsidR="001A0814" w:rsidRPr="00994F73" w:rsidRDefault="00D5400F" w:rsidP="0056079C">
            <w:pPr>
              <w:rPr>
                <w:rFonts w:ascii="Sassoon Primary" w:hAnsi="Sassoon Primary" w:cs="Segoe UI"/>
                <w:color w:val="242424"/>
                <w:sz w:val="18"/>
                <w:szCs w:val="18"/>
                <w:shd w:val="clear" w:color="auto" w:fill="FFFFFF"/>
              </w:rPr>
            </w:pPr>
            <w:r w:rsidRPr="00994F73">
              <w:rPr>
                <w:rFonts w:ascii="Sassoon Primary" w:hAnsi="Sassoon Primary" w:cs="Segoe UI"/>
                <w:b/>
                <w:bCs/>
                <w:color w:val="242424"/>
                <w:sz w:val="18"/>
                <w:szCs w:val="18"/>
                <w:shd w:val="clear" w:color="auto" w:fill="FFFFFF"/>
              </w:rPr>
              <w:t>Expansion of the Empire:</w:t>
            </w:r>
            <w:r w:rsidRPr="00994F73">
              <w:rPr>
                <w:rFonts w:ascii="Sassoon Primary" w:hAnsi="Sassoon Primary" w:cs="Segoe UI"/>
                <w:color w:val="242424"/>
                <w:sz w:val="18"/>
                <w:szCs w:val="18"/>
                <w:shd w:val="clear" w:color="auto" w:fill="FFFFFF"/>
              </w:rPr>
              <w:t xml:space="preserve"> </w:t>
            </w:r>
            <w:r w:rsidR="00994F73" w:rsidRPr="00994F73">
              <w:rPr>
                <w:rFonts w:ascii="Sassoon Primary" w:hAnsi="Sassoon Primary" w:cs="Segoe UI"/>
                <w:color w:val="242424"/>
                <w:sz w:val="18"/>
                <w:szCs w:val="18"/>
                <w:shd w:val="clear" w:color="auto" w:fill="FFFFFF"/>
              </w:rPr>
              <w:t>During the Victorian era, the British Empire experienced significant expansion, reaching its peak in terms of territorial control and global influence. Here's a summary of the British Empire's expansion during this period and the reasons behind its success:</w:t>
            </w:r>
            <w:r w:rsidR="00657CF8">
              <w:rPr>
                <w:rFonts w:ascii="Sassoon Primary" w:hAnsi="Sassoon Primary" w:cs="Segoe UI"/>
                <w:color w:val="242424"/>
                <w:sz w:val="18"/>
                <w:szCs w:val="18"/>
                <w:shd w:val="clear" w:color="auto" w:fill="FFFFFF"/>
              </w:rPr>
              <w:t xml:space="preserve"> </w:t>
            </w:r>
            <w:r w:rsidR="00994F73" w:rsidRPr="00657CF8">
              <w:rPr>
                <w:rFonts w:ascii="Sassoon Primary" w:hAnsi="Sassoon Primary" w:cs="Segoe UI"/>
                <w:color w:val="242424"/>
                <w:sz w:val="18"/>
                <w:szCs w:val="18"/>
                <w:u w:val="single"/>
                <w:shd w:val="clear" w:color="auto" w:fill="FFFFFF"/>
              </w:rPr>
              <w:t>Expansion:</w:t>
            </w:r>
            <w:r w:rsidR="00657CF8">
              <w:rPr>
                <w:rFonts w:ascii="Sassoon Primary" w:hAnsi="Sassoon Primary" w:cs="Segoe UI"/>
                <w:color w:val="242424"/>
                <w:sz w:val="18"/>
                <w:szCs w:val="18"/>
                <w:u w:val="single"/>
                <w:shd w:val="clear" w:color="auto" w:fill="FFFFFF"/>
              </w:rPr>
              <w:t xml:space="preserve"> </w:t>
            </w:r>
            <w:r w:rsidR="00994F73" w:rsidRPr="00657CF8">
              <w:rPr>
                <w:rFonts w:ascii="Sassoon Primary" w:hAnsi="Sassoon Primary" w:cs="Segoe UI"/>
                <w:i/>
                <w:iCs/>
                <w:color w:val="242424"/>
                <w:sz w:val="18"/>
                <w:szCs w:val="18"/>
                <w:shd w:val="clear" w:color="auto" w:fill="FFFFFF"/>
              </w:rPr>
              <w:t>Coloni</w:t>
            </w:r>
            <w:r w:rsidR="0048387E">
              <w:rPr>
                <w:rFonts w:ascii="Sassoon Primary" w:hAnsi="Sassoon Primary" w:cs="Segoe UI"/>
                <w:i/>
                <w:iCs/>
                <w:color w:val="242424"/>
                <w:sz w:val="18"/>
                <w:szCs w:val="18"/>
                <w:shd w:val="clear" w:color="auto" w:fill="FFFFFF"/>
              </w:rPr>
              <w:t>s</w:t>
            </w:r>
            <w:r w:rsidR="00994F73" w:rsidRPr="00657CF8">
              <w:rPr>
                <w:rFonts w:ascii="Sassoon Primary" w:hAnsi="Sassoon Primary" w:cs="Segoe UI"/>
                <w:i/>
                <w:iCs/>
                <w:color w:val="242424"/>
                <w:sz w:val="18"/>
                <w:szCs w:val="18"/>
                <w:shd w:val="clear" w:color="auto" w:fill="FFFFFF"/>
              </w:rPr>
              <w:t>ation of Africa:</w:t>
            </w:r>
            <w:r w:rsidR="00994F73" w:rsidRPr="00994F73">
              <w:rPr>
                <w:rFonts w:ascii="Sassoon Primary" w:hAnsi="Sassoon Primary" w:cs="Segoe UI"/>
                <w:color w:val="242424"/>
                <w:sz w:val="18"/>
                <w:szCs w:val="18"/>
                <w:shd w:val="clear" w:color="auto" w:fill="FFFFFF"/>
              </w:rPr>
              <w:t xml:space="preserve"> British expansion into Africa was significant during the Victorian era, with territories such as South Africa, Egypt, and parts of West Africa coming under British control through coloni</w:t>
            </w:r>
            <w:r w:rsidR="00E401F5">
              <w:rPr>
                <w:rFonts w:ascii="Sassoon Primary" w:hAnsi="Sassoon Primary" w:cs="Segoe UI"/>
                <w:color w:val="242424"/>
                <w:sz w:val="18"/>
                <w:szCs w:val="18"/>
                <w:shd w:val="clear" w:color="auto" w:fill="FFFFFF"/>
              </w:rPr>
              <w:t>s</w:t>
            </w:r>
            <w:r w:rsidR="00994F73" w:rsidRPr="00994F73">
              <w:rPr>
                <w:rFonts w:ascii="Sassoon Primary" w:hAnsi="Sassoon Primary" w:cs="Segoe UI"/>
                <w:color w:val="242424"/>
                <w:sz w:val="18"/>
                <w:szCs w:val="18"/>
                <w:shd w:val="clear" w:color="auto" w:fill="FFFFFF"/>
              </w:rPr>
              <w:t>ation, conquest, or treaties.</w:t>
            </w:r>
            <w:r w:rsidR="00E401F5">
              <w:rPr>
                <w:rFonts w:ascii="Sassoon Primary" w:hAnsi="Sassoon Primary" w:cs="Segoe UI"/>
                <w:color w:val="242424"/>
                <w:sz w:val="18"/>
                <w:szCs w:val="18"/>
                <w:shd w:val="clear" w:color="auto" w:fill="FFFFFF"/>
              </w:rPr>
              <w:t xml:space="preserve"> </w:t>
            </w:r>
            <w:r w:rsidR="00994F73" w:rsidRPr="00E401F5">
              <w:rPr>
                <w:rFonts w:ascii="Sassoon Primary" w:hAnsi="Sassoon Primary" w:cs="Segoe UI"/>
                <w:i/>
                <w:iCs/>
                <w:color w:val="242424"/>
                <w:sz w:val="18"/>
                <w:szCs w:val="18"/>
                <w:shd w:val="clear" w:color="auto" w:fill="FFFFFF"/>
              </w:rPr>
              <w:t>Expansion in Asia:</w:t>
            </w:r>
            <w:r w:rsidR="00994F73" w:rsidRPr="00994F73">
              <w:rPr>
                <w:rFonts w:ascii="Sassoon Primary" w:hAnsi="Sassoon Primary" w:cs="Segoe UI"/>
                <w:color w:val="242424"/>
                <w:sz w:val="18"/>
                <w:szCs w:val="18"/>
                <w:shd w:val="clear" w:color="auto" w:fill="FFFFFF"/>
              </w:rPr>
              <w:t xml:space="preserve"> The British Empire expanded its presence in Asia, particularly in India, which became the "Jewel in the Crown" of the British Empire. British control extended to territories such as Burma, Malaya, Singapore, and Hong Kong.</w:t>
            </w:r>
            <w:r w:rsidR="00E401F5">
              <w:rPr>
                <w:rFonts w:ascii="Sassoon Primary" w:hAnsi="Sassoon Primary" w:cs="Segoe UI"/>
                <w:color w:val="242424"/>
                <w:sz w:val="18"/>
                <w:szCs w:val="18"/>
                <w:shd w:val="clear" w:color="auto" w:fill="FFFFFF"/>
              </w:rPr>
              <w:t xml:space="preserve"> </w:t>
            </w:r>
            <w:r w:rsidR="00994F73" w:rsidRPr="00E401F5">
              <w:rPr>
                <w:rFonts w:ascii="Sassoon Primary" w:hAnsi="Sassoon Primary" w:cs="Segoe UI"/>
                <w:i/>
                <w:iCs/>
                <w:color w:val="242424"/>
                <w:sz w:val="18"/>
                <w:szCs w:val="18"/>
                <w:shd w:val="clear" w:color="auto" w:fill="FFFFFF"/>
              </w:rPr>
              <w:t>Expansion in Oceania:</w:t>
            </w:r>
            <w:r w:rsidR="00994F73" w:rsidRPr="00994F73">
              <w:rPr>
                <w:rFonts w:ascii="Sassoon Primary" w:hAnsi="Sassoon Primary" w:cs="Segoe UI"/>
                <w:color w:val="242424"/>
                <w:sz w:val="18"/>
                <w:szCs w:val="18"/>
                <w:shd w:val="clear" w:color="auto" w:fill="FFFFFF"/>
              </w:rPr>
              <w:t xml:space="preserve"> The Victorian era saw the coloni</w:t>
            </w:r>
            <w:r w:rsidR="00E401F5">
              <w:rPr>
                <w:rFonts w:ascii="Sassoon Primary" w:hAnsi="Sassoon Primary" w:cs="Segoe UI"/>
                <w:color w:val="242424"/>
                <w:sz w:val="18"/>
                <w:szCs w:val="18"/>
                <w:shd w:val="clear" w:color="auto" w:fill="FFFFFF"/>
              </w:rPr>
              <w:t>s</w:t>
            </w:r>
            <w:r w:rsidR="00994F73" w:rsidRPr="00994F73">
              <w:rPr>
                <w:rFonts w:ascii="Sassoon Primary" w:hAnsi="Sassoon Primary" w:cs="Segoe UI"/>
                <w:color w:val="242424"/>
                <w:sz w:val="18"/>
                <w:szCs w:val="18"/>
                <w:shd w:val="clear" w:color="auto" w:fill="FFFFFF"/>
              </w:rPr>
              <w:t>ation of Pacific islands and territories, including Australia, New Zealand, Fiji, and parts of Papua New Guinea.</w:t>
            </w:r>
            <w:r w:rsidR="00E401F5">
              <w:rPr>
                <w:rFonts w:ascii="Sassoon Primary" w:hAnsi="Sassoon Primary" w:cs="Segoe UI"/>
                <w:color w:val="242424"/>
                <w:sz w:val="18"/>
                <w:szCs w:val="18"/>
                <w:shd w:val="clear" w:color="auto" w:fill="FFFFFF"/>
              </w:rPr>
              <w:t xml:space="preserve"> </w:t>
            </w:r>
            <w:r w:rsidR="00994F73" w:rsidRPr="00E401F5">
              <w:rPr>
                <w:rFonts w:ascii="Sassoon Primary" w:hAnsi="Sassoon Primary" w:cs="Segoe UI"/>
                <w:i/>
                <w:iCs/>
                <w:color w:val="242424"/>
                <w:sz w:val="18"/>
                <w:szCs w:val="18"/>
                <w:shd w:val="clear" w:color="auto" w:fill="FFFFFF"/>
              </w:rPr>
              <w:t>Expansion in the Americas:</w:t>
            </w:r>
            <w:r w:rsidR="00994F73" w:rsidRPr="00994F73">
              <w:rPr>
                <w:rFonts w:ascii="Sassoon Primary" w:hAnsi="Sassoon Primary" w:cs="Segoe UI"/>
                <w:color w:val="242424"/>
                <w:sz w:val="18"/>
                <w:szCs w:val="18"/>
                <w:shd w:val="clear" w:color="auto" w:fill="FFFFFF"/>
              </w:rPr>
              <w:t xml:space="preserve"> While British control in the Americas was established before the Victorian era, the empire continued to expand its influence in the Caribbean and South America during this time.</w:t>
            </w:r>
            <w:r w:rsidR="00E401F5">
              <w:rPr>
                <w:rFonts w:ascii="Sassoon Primary" w:hAnsi="Sassoon Primary" w:cs="Segoe UI"/>
                <w:color w:val="242424"/>
                <w:sz w:val="18"/>
                <w:szCs w:val="18"/>
                <w:shd w:val="clear" w:color="auto" w:fill="FFFFFF"/>
              </w:rPr>
              <w:t xml:space="preserve"> </w:t>
            </w:r>
            <w:r w:rsidR="00994F73" w:rsidRPr="00E401F5">
              <w:rPr>
                <w:rFonts w:ascii="Sassoon Primary" w:hAnsi="Sassoon Primary" w:cs="Segoe UI"/>
                <w:color w:val="242424"/>
                <w:sz w:val="18"/>
                <w:szCs w:val="18"/>
                <w:u w:val="single"/>
                <w:shd w:val="clear" w:color="auto" w:fill="FFFFFF"/>
              </w:rPr>
              <w:t>Reasons for Success:</w:t>
            </w:r>
            <w:r w:rsidR="00E401F5">
              <w:rPr>
                <w:rFonts w:ascii="Sassoon Primary" w:hAnsi="Sassoon Primary" w:cs="Segoe UI"/>
                <w:color w:val="242424"/>
                <w:sz w:val="18"/>
                <w:szCs w:val="18"/>
                <w:u w:val="single"/>
                <w:shd w:val="clear" w:color="auto" w:fill="FFFFFF"/>
              </w:rPr>
              <w:t xml:space="preserve"> </w:t>
            </w:r>
            <w:r w:rsidR="00994F73" w:rsidRPr="00E401F5">
              <w:rPr>
                <w:rFonts w:ascii="Sassoon Primary" w:hAnsi="Sassoon Primary" w:cs="Segoe UI"/>
                <w:i/>
                <w:iCs/>
                <w:color w:val="242424"/>
                <w:sz w:val="18"/>
                <w:szCs w:val="18"/>
                <w:shd w:val="clear" w:color="auto" w:fill="FFFFFF"/>
              </w:rPr>
              <w:t>Industrial Revolution:</w:t>
            </w:r>
            <w:r w:rsidR="00994F73" w:rsidRPr="00994F73">
              <w:rPr>
                <w:rFonts w:ascii="Sassoon Primary" w:hAnsi="Sassoon Primary" w:cs="Segoe UI"/>
                <w:color w:val="242424"/>
                <w:sz w:val="18"/>
                <w:szCs w:val="18"/>
                <w:shd w:val="clear" w:color="auto" w:fill="FFFFFF"/>
              </w:rPr>
              <w:t xml:space="preserve"> Britain's industrial prowess provided the economic foundation for imperial expansion. Industriali</w:t>
            </w:r>
            <w:r w:rsidR="00E401F5">
              <w:rPr>
                <w:rFonts w:ascii="Sassoon Primary" w:hAnsi="Sassoon Primary" w:cs="Segoe UI"/>
                <w:color w:val="242424"/>
                <w:sz w:val="18"/>
                <w:szCs w:val="18"/>
                <w:shd w:val="clear" w:color="auto" w:fill="FFFFFF"/>
              </w:rPr>
              <w:t>s</w:t>
            </w:r>
            <w:r w:rsidR="00994F73" w:rsidRPr="00994F73">
              <w:rPr>
                <w:rFonts w:ascii="Sassoon Primary" w:hAnsi="Sassoon Primary" w:cs="Segoe UI"/>
                <w:color w:val="242424"/>
                <w:sz w:val="18"/>
                <w:szCs w:val="18"/>
                <w:shd w:val="clear" w:color="auto" w:fill="FFFFFF"/>
              </w:rPr>
              <w:t>ation fue</w:t>
            </w:r>
            <w:r w:rsidR="00E401F5">
              <w:rPr>
                <w:rFonts w:ascii="Sassoon Primary" w:hAnsi="Sassoon Primary" w:cs="Segoe UI"/>
                <w:color w:val="242424"/>
                <w:sz w:val="18"/>
                <w:szCs w:val="18"/>
                <w:shd w:val="clear" w:color="auto" w:fill="FFFFFF"/>
              </w:rPr>
              <w:t>l</w:t>
            </w:r>
            <w:r w:rsidR="00994F73" w:rsidRPr="00994F73">
              <w:rPr>
                <w:rFonts w:ascii="Sassoon Primary" w:hAnsi="Sassoon Primary" w:cs="Segoe UI"/>
                <w:color w:val="242424"/>
                <w:sz w:val="18"/>
                <w:szCs w:val="18"/>
                <w:shd w:val="clear" w:color="auto" w:fill="FFFFFF"/>
              </w:rPr>
              <w:t>led the demand for raw materials and provided the technology needed for transportation, communication, and military superiority.</w:t>
            </w:r>
            <w:r w:rsidR="00E401F5">
              <w:rPr>
                <w:rFonts w:ascii="Sassoon Primary" w:hAnsi="Sassoon Primary" w:cs="Segoe UI"/>
                <w:color w:val="242424"/>
                <w:sz w:val="18"/>
                <w:szCs w:val="18"/>
                <w:shd w:val="clear" w:color="auto" w:fill="FFFFFF"/>
              </w:rPr>
              <w:t xml:space="preserve"> </w:t>
            </w:r>
            <w:r w:rsidR="00994F73" w:rsidRPr="00E401F5">
              <w:rPr>
                <w:rFonts w:ascii="Sassoon Primary" w:hAnsi="Sassoon Primary" w:cs="Segoe UI"/>
                <w:i/>
                <w:iCs/>
                <w:color w:val="242424"/>
                <w:sz w:val="18"/>
                <w:szCs w:val="18"/>
                <w:shd w:val="clear" w:color="auto" w:fill="FFFFFF"/>
              </w:rPr>
              <w:t>Naval Supremacy:</w:t>
            </w:r>
            <w:r w:rsidR="00994F73" w:rsidRPr="00994F73">
              <w:rPr>
                <w:rFonts w:ascii="Sassoon Primary" w:hAnsi="Sassoon Primary" w:cs="Segoe UI"/>
                <w:color w:val="242424"/>
                <w:sz w:val="18"/>
                <w:szCs w:val="18"/>
                <w:shd w:val="clear" w:color="auto" w:fill="FFFFFF"/>
              </w:rPr>
              <w:t xml:space="preserve"> The Royal Navy was the most powerful naval force in the world during the Victorian era. British control of the seas allowed for the protection of trade routes, the projection of power, and the defen</w:t>
            </w:r>
            <w:r w:rsidR="00276F6B">
              <w:rPr>
                <w:rFonts w:ascii="Sassoon Primary" w:hAnsi="Sassoon Primary" w:cs="Segoe UI"/>
                <w:color w:val="242424"/>
                <w:sz w:val="18"/>
                <w:szCs w:val="18"/>
                <w:shd w:val="clear" w:color="auto" w:fill="FFFFFF"/>
              </w:rPr>
              <w:t>c</w:t>
            </w:r>
            <w:r w:rsidR="00994F73" w:rsidRPr="00994F73">
              <w:rPr>
                <w:rFonts w:ascii="Sassoon Primary" w:hAnsi="Sassoon Primary" w:cs="Segoe UI"/>
                <w:color w:val="242424"/>
                <w:sz w:val="18"/>
                <w:szCs w:val="18"/>
                <w:shd w:val="clear" w:color="auto" w:fill="FFFFFF"/>
              </w:rPr>
              <w:t>e of colonial holdings.</w:t>
            </w:r>
            <w:r w:rsidR="00276F6B">
              <w:rPr>
                <w:rFonts w:ascii="Sassoon Primary" w:hAnsi="Sassoon Primary" w:cs="Segoe UI"/>
                <w:color w:val="242424"/>
                <w:sz w:val="18"/>
                <w:szCs w:val="18"/>
                <w:shd w:val="clear" w:color="auto" w:fill="FFFFFF"/>
              </w:rPr>
              <w:t xml:space="preserve"> </w:t>
            </w:r>
            <w:r w:rsidR="00994F73" w:rsidRPr="00276F6B">
              <w:rPr>
                <w:rFonts w:ascii="Sassoon Primary" w:hAnsi="Sassoon Primary" w:cs="Segoe UI"/>
                <w:i/>
                <w:iCs/>
                <w:color w:val="242424"/>
                <w:sz w:val="18"/>
                <w:szCs w:val="18"/>
                <w:shd w:val="clear" w:color="auto" w:fill="FFFFFF"/>
              </w:rPr>
              <w:t>Strategic Geographical Position:</w:t>
            </w:r>
            <w:r w:rsidR="00994F73" w:rsidRPr="00994F73">
              <w:rPr>
                <w:rFonts w:ascii="Sassoon Primary" w:hAnsi="Sassoon Primary" w:cs="Segoe UI"/>
                <w:color w:val="242424"/>
                <w:sz w:val="18"/>
                <w:szCs w:val="18"/>
                <w:shd w:val="clear" w:color="auto" w:fill="FFFFFF"/>
              </w:rPr>
              <w:t xml:space="preserve"> Britain's geographical location, with access to the Atlantic Ocean and proximity to Europe, Africa, and Asia, provided strategic advantages for trade, exploration, and coloni</w:t>
            </w:r>
            <w:r w:rsidR="00276F6B">
              <w:rPr>
                <w:rFonts w:ascii="Sassoon Primary" w:hAnsi="Sassoon Primary" w:cs="Segoe UI"/>
                <w:color w:val="242424"/>
                <w:sz w:val="18"/>
                <w:szCs w:val="18"/>
                <w:shd w:val="clear" w:color="auto" w:fill="FFFFFF"/>
              </w:rPr>
              <w:t>s</w:t>
            </w:r>
            <w:r w:rsidR="00994F73" w:rsidRPr="00994F73">
              <w:rPr>
                <w:rFonts w:ascii="Sassoon Primary" w:hAnsi="Sassoon Primary" w:cs="Segoe UI"/>
                <w:color w:val="242424"/>
                <w:sz w:val="18"/>
                <w:szCs w:val="18"/>
                <w:shd w:val="clear" w:color="auto" w:fill="FFFFFF"/>
              </w:rPr>
              <w:t>ation.</w:t>
            </w:r>
            <w:r w:rsidR="00276F6B">
              <w:rPr>
                <w:rFonts w:ascii="Sassoon Primary" w:hAnsi="Sassoon Primary" w:cs="Segoe UI"/>
                <w:color w:val="242424"/>
                <w:sz w:val="18"/>
                <w:szCs w:val="18"/>
                <w:shd w:val="clear" w:color="auto" w:fill="FFFFFF"/>
              </w:rPr>
              <w:t xml:space="preserve"> </w:t>
            </w:r>
            <w:r w:rsidR="00994F73" w:rsidRPr="00276F6B">
              <w:rPr>
                <w:rFonts w:ascii="Sassoon Primary" w:hAnsi="Sassoon Primary" w:cs="Segoe UI"/>
                <w:i/>
                <w:iCs/>
                <w:color w:val="242424"/>
                <w:sz w:val="18"/>
                <w:szCs w:val="18"/>
                <w:shd w:val="clear" w:color="auto" w:fill="FFFFFF"/>
              </w:rPr>
              <w:t>Technological Advancements:</w:t>
            </w:r>
            <w:r w:rsidR="00994F73" w:rsidRPr="00994F73">
              <w:rPr>
                <w:rFonts w:ascii="Sassoon Primary" w:hAnsi="Sassoon Primary" w:cs="Segoe UI"/>
                <w:color w:val="242424"/>
                <w:sz w:val="18"/>
                <w:szCs w:val="18"/>
                <w:shd w:val="clear" w:color="auto" w:fill="FFFFFF"/>
              </w:rPr>
              <w:t xml:space="preserve"> British innovations in transportation, such as steamships and railways, facilitated the movement of goods, people, and troops across vast distances, enabling effective administration and control of far-flung territories.</w:t>
            </w:r>
            <w:r w:rsidR="006B01AB">
              <w:rPr>
                <w:rFonts w:ascii="Sassoon Primary" w:hAnsi="Sassoon Primary" w:cs="Segoe UI"/>
                <w:color w:val="242424"/>
                <w:sz w:val="18"/>
                <w:szCs w:val="18"/>
                <w:shd w:val="clear" w:color="auto" w:fill="FFFFFF"/>
              </w:rPr>
              <w:t xml:space="preserve"> </w:t>
            </w:r>
            <w:r w:rsidR="00994F73" w:rsidRPr="006B01AB">
              <w:rPr>
                <w:rFonts w:ascii="Sassoon Primary" w:hAnsi="Sassoon Primary" w:cs="Segoe UI"/>
                <w:i/>
                <w:iCs/>
                <w:color w:val="242424"/>
                <w:sz w:val="18"/>
                <w:szCs w:val="18"/>
                <w:shd w:val="clear" w:color="auto" w:fill="FFFFFF"/>
              </w:rPr>
              <w:t>Political Stability:</w:t>
            </w:r>
            <w:r w:rsidR="006B01AB">
              <w:rPr>
                <w:rFonts w:ascii="Sassoon Primary" w:hAnsi="Sassoon Primary" w:cs="Segoe UI"/>
                <w:i/>
                <w:iCs/>
                <w:color w:val="242424"/>
                <w:sz w:val="18"/>
                <w:szCs w:val="18"/>
                <w:shd w:val="clear" w:color="auto" w:fill="FFFFFF"/>
              </w:rPr>
              <w:t xml:space="preserve"> </w:t>
            </w:r>
            <w:r w:rsidR="00994F73" w:rsidRPr="00994F73">
              <w:rPr>
                <w:rFonts w:ascii="Sassoon Primary" w:hAnsi="Sassoon Primary" w:cs="Segoe UI"/>
                <w:color w:val="242424"/>
                <w:sz w:val="18"/>
                <w:szCs w:val="18"/>
                <w:shd w:val="clear" w:color="auto" w:fill="FFFFFF"/>
              </w:rPr>
              <w:t>Relative political stability in Britain, particularly during the Victorian era, provided a conducive environment for imperial expansion. Strong leadership, parliamentary democracy, and social cohesion supported the empire's growth and governance.</w:t>
            </w:r>
            <w:r w:rsidR="006B01AB">
              <w:rPr>
                <w:rFonts w:ascii="Sassoon Primary" w:hAnsi="Sassoon Primary" w:cs="Segoe UI"/>
                <w:color w:val="242424"/>
                <w:sz w:val="18"/>
                <w:szCs w:val="18"/>
                <w:shd w:val="clear" w:color="auto" w:fill="FFFFFF"/>
              </w:rPr>
              <w:t xml:space="preserve"> </w:t>
            </w:r>
            <w:r w:rsidR="00994F73" w:rsidRPr="006B01AB">
              <w:rPr>
                <w:rFonts w:ascii="Sassoon Primary" w:hAnsi="Sassoon Primary" w:cs="Segoe UI"/>
                <w:i/>
                <w:iCs/>
                <w:color w:val="242424"/>
                <w:sz w:val="18"/>
                <w:szCs w:val="18"/>
                <w:shd w:val="clear" w:color="auto" w:fill="FFFFFF"/>
              </w:rPr>
              <w:t>Cultural and Ideological Factors:</w:t>
            </w:r>
            <w:r w:rsidR="00994F73" w:rsidRPr="00994F73">
              <w:rPr>
                <w:rFonts w:ascii="Sassoon Primary" w:hAnsi="Sassoon Primary" w:cs="Segoe UI"/>
                <w:color w:val="242424"/>
                <w:sz w:val="18"/>
                <w:szCs w:val="18"/>
                <w:shd w:val="clear" w:color="auto" w:fill="FFFFFF"/>
              </w:rPr>
              <w:t xml:space="preserve"> British imperialism was underpinned by notions of racial superiority, paternalism, and the belief in the civili</w:t>
            </w:r>
            <w:r w:rsidR="006B01AB">
              <w:rPr>
                <w:rFonts w:ascii="Sassoon Primary" w:hAnsi="Sassoon Primary" w:cs="Segoe UI"/>
                <w:color w:val="242424"/>
                <w:sz w:val="18"/>
                <w:szCs w:val="18"/>
                <w:shd w:val="clear" w:color="auto" w:fill="FFFFFF"/>
              </w:rPr>
              <w:t>s</w:t>
            </w:r>
            <w:r w:rsidR="00994F73" w:rsidRPr="00994F73">
              <w:rPr>
                <w:rFonts w:ascii="Sassoon Primary" w:hAnsi="Sassoon Primary" w:cs="Segoe UI"/>
                <w:color w:val="242424"/>
                <w:sz w:val="18"/>
                <w:szCs w:val="18"/>
                <w:shd w:val="clear" w:color="auto" w:fill="FFFFFF"/>
              </w:rPr>
              <w:t>ing mission. British cultural influence, language, and legal systems were exported to colonial territories, facilitating administration and assimilation.</w:t>
            </w:r>
            <w:r w:rsidR="006B01AB">
              <w:rPr>
                <w:rFonts w:ascii="Sassoon Primary" w:hAnsi="Sassoon Primary" w:cs="Segoe UI"/>
                <w:color w:val="242424"/>
                <w:sz w:val="18"/>
                <w:szCs w:val="18"/>
                <w:shd w:val="clear" w:color="auto" w:fill="FFFFFF"/>
              </w:rPr>
              <w:t xml:space="preserve"> </w:t>
            </w:r>
            <w:r w:rsidR="00994F73" w:rsidRPr="006B01AB">
              <w:rPr>
                <w:rFonts w:ascii="Sassoon Primary" w:hAnsi="Sassoon Primary" w:cs="Segoe UI"/>
                <w:i/>
                <w:iCs/>
                <w:color w:val="242424"/>
                <w:sz w:val="18"/>
                <w:szCs w:val="18"/>
                <w:shd w:val="clear" w:color="auto" w:fill="FFFFFF"/>
              </w:rPr>
              <w:t>Economic Incentives:</w:t>
            </w:r>
            <w:r w:rsidR="00994F73" w:rsidRPr="00994F73">
              <w:rPr>
                <w:rFonts w:ascii="Sassoon Primary" w:hAnsi="Sassoon Primary" w:cs="Segoe UI"/>
                <w:color w:val="242424"/>
                <w:sz w:val="18"/>
                <w:szCs w:val="18"/>
                <w:shd w:val="clear" w:color="auto" w:fill="FFFFFF"/>
              </w:rPr>
              <w:t xml:space="preserve"> The lure of wealth, trade, and resources motivated British exploration and coloni</w:t>
            </w:r>
            <w:r w:rsidR="006B01AB">
              <w:rPr>
                <w:rFonts w:ascii="Sassoon Primary" w:hAnsi="Sassoon Primary" w:cs="Segoe UI"/>
                <w:color w:val="242424"/>
                <w:sz w:val="18"/>
                <w:szCs w:val="18"/>
                <w:shd w:val="clear" w:color="auto" w:fill="FFFFFF"/>
              </w:rPr>
              <w:t>s</w:t>
            </w:r>
            <w:r w:rsidR="00994F73" w:rsidRPr="00994F73">
              <w:rPr>
                <w:rFonts w:ascii="Sassoon Primary" w:hAnsi="Sassoon Primary" w:cs="Segoe UI"/>
                <w:color w:val="242424"/>
                <w:sz w:val="18"/>
                <w:szCs w:val="18"/>
                <w:shd w:val="clear" w:color="auto" w:fill="FFFFFF"/>
              </w:rPr>
              <w:t>ation. The empire provided markets for British manufactured goods, sources of raw materials, and opportunities for investment and profit.</w:t>
            </w:r>
            <w:r w:rsidR="006B01AB">
              <w:rPr>
                <w:rFonts w:ascii="Sassoon Primary" w:hAnsi="Sassoon Primary" w:cs="Segoe UI"/>
                <w:color w:val="242424"/>
                <w:sz w:val="18"/>
                <w:szCs w:val="18"/>
                <w:shd w:val="clear" w:color="auto" w:fill="FFFFFF"/>
              </w:rPr>
              <w:t xml:space="preserve"> </w:t>
            </w:r>
            <w:r w:rsidR="00994F73" w:rsidRPr="006B01AB">
              <w:rPr>
                <w:rFonts w:ascii="Sassoon Primary" w:hAnsi="Sassoon Primary" w:cs="Segoe UI"/>
                <w:i/>
                <w:iCs/>
                <w:color w:val="242424"/>
                <w:sz w:val="18"/>
                <w:szCs w:val="18"/>
                <w:u w:val="single"/>
                <w:shd w:val="clear" w:color="auto" w:fill="FFFFFF"/>
              </w:rPr>
              <w:t>Overall</w:t>
            </w:r>
            <w:r w:rsidR="00994F73" w:rsidRPr="006B01AB">
              <w:rPr>
                <w:rFonts w:ascii="Sassoon Primary" w:hAnsi="Sassoon Primary" w:cs="Segoe UI"/>
                <w:color w:val="242424"/>
                <w:sz w:val="18"/>
                <w:szCs w:val="18"/>
                <w:u w:val="single"/>
                <w:shd w:val="clear" w:color="auto" w:fill="FFFFFF"/>
              </w:rPr>
              <w:t>,</w:t>
            </w:r>
            <w:r w:rsidR="00994F73" w:rsidRPr="00994F73">
              <w:rPr>
                <w:rFonts w:ascii="Sassoon Primary" w:hAnsi="Sassoon Primary" w:cs="Segoe UI"/>
                <w:color w:val="242424"/>
                <w:sz w:val="18"/>
                <w:szCs w:val="18"/>
                <w:shd w:val="clear" w:color="auto" w:fill="FFFFFF"/>
              </w:rPr>
              <w:t xml:space="preserve"> the Victorian era was a period of unprecedented expansion for the British Empire, driven by a combination of economic, technological, military, and ideological factors. This expansion had far-reaching consequences, shaping the modern world and leaving a complex legacy that continues to be studied and debated today.</w:t>
            </w:r>
          </w:p>
          <w:p w14:paraId="4F769D9D" w14:textId="277C1D8E" w:rsidR="001A0814" w:rsidRPr="00E04D0E" w:rsidRDefault="001A0814" w:rsidP="0056079C">
            <w:pPr>
              <w:rPr>
                <w:rFonts w:ascii="Sassoon Primary" w:hAnsi="Sassoon Primary"/>
              </w:rPr>
            </w:pPr>
          </w:p>
        </w:tc>
        <w:tc>
          <w:tcPr>
            <w:tcW w:w="4717" w:type="dxa"/>
          </w:tcPr>
          <w:p w14:paraId="14897C62" w14:textId="3C3C01C5" w:rsidR="00710B79" w:rsidRDefault="00710B79" w:rsidP="009057DF">
            <w:pPr>
              <w:rPr>
                <w:rFonts w:ascii="Sassoon Primary" w:hAnsi="Sassoon Primary"/>
                <w:b/>
                <w:bCs/>
                <w:sz w:val="28"/>
              </w:rPr>
            </w:pPr>
            <w:r w:rsidRPr="00E46981">
              <w:rPr>
                <w:rFonts w:ascii="Sassoon Primary" w:hAnsi="Sassoon Primary"/>
                <w:b/>
                <w:bCs/>
                <w:sz w:val="28"/>
              </w:rPr>
              <w:lastRenderedPageBreak/>
              <w:t>Practical tasks:</w:t>
            </w:r>
          </w:p>
          <w:p w14:paraId="651CB85B" w14:textId="19D97A70" w:rsidR="003272C9" w:rsidRDefault="003272C9" w:rsidP="009057DF">
            <w:pPr>
              <w:rPr>
                <w:rFonts w:ascii="Sassoon Primary" w:hAnsi="Sassoon Primary"/>
                <w:b/>
                <w:bCs/>
                <w:sz w:val="28"/>
              </w:rPr>
            </w:pPr>
          </w:p>
          <w:p w14:paraId="0A6CAECC" w14:textId="133943E5" w:rsidR="003272C9" w:rsidRDefault="003272C9" w:rsidP="003272C9">
            <w:pPr>
              <w:rPr>
                <w:rFonts w:ascii="Sassoon Primary" w:hAnsi="Sassoon Primary"/>
                <w:szCs w:val="18"/>
              </w:rPr>
            </w:pPr>
            <w:r w:rsidRPr="00D56558">
              <w:rPr>
                <w:rFonts w:ascii="Sassoon Primary" w:hAnsi="Sassoon Primary"/>
                <w:szCs w:val="18"/>
                <w:u w:val="single"/>
              </w:rPr>
              <w:t xml:space="preserve">Timeline lesson – </w:t>
            </w:r>
            <w:r w:rsidRPr="00D56558">
              <w:rPr>
                <w:rFonts w:ascii="Sassoon Primary" w:hAnsi="Sassoon Primary"/>
                <w:szCs w:val="18"/>
              </w:rPr>
              <w:t>Create and place key events from the period</w:t>
            </w:r>
            <w:r>
              <w:rPr>
                <w:rFonts w:ascii="Sassoon Primary" w:hAnsi="Sassoon Primary"/>
                <w:szCs w:val="18"/>
              </w:rPr>
              <w:t>s</w:t>
            </w:r>
            <w:r w:rsidRPr="00D56558">
              <w:rPr>
                <w:rFonts w:ascii="Sassoon Primary" w:hAnsi="Sassoon Primary"/>
                <w:szCs w:val="18"/>
              </w:rPr>
              <w:t xml:space="preserve"> on a</w:t>
            </w:r>
            <w:r>
              <w:rPr>
                <w:rFonts w:ascii="Sassoon Primary" w:hAnsi="Sassoon Primary"/>
                <w:szCs w:val="18"/>
              </w:rPr>
              <w:t xml:space="preserve"> simple</w:t>
            </w:r>
            <w:r w:rsidRPr="00D56558">
              <w:rPr>
                <w:rFonts w:ascii="Sassoon Primary" w:hAnsi="Sassoon Primary"/>
                <w:szCs w:val="18"/>
              </w:rPr>
              <w:t xml:space="preserve"> timeline and show where they are relative to other events learned about</w:t>
            </w:r>
            <w:r>
              <w:rPr>
                <w:rFonts w:ascii="Sassoon Primary" w:hAnsi="Sassoon Primary"/>
                <w:szCs w:val="18"/>
              </w:rPr>
              <w:t xml:space="preserve"> and today.</w:t>
            </w:r>
          </w:p>
          <w:p w14:paraId="16EE6749" w14:textId="52FD0CBF" w:rsidR="005C43C1" w:rsidRDefault="005C43C1" w:rsidP="003272C9">
            <w:pPr>
              <w:rPr>
                <w:rFonts w:ascii="Sassoon Primary" w:hAnsi="Sassoon Primary"/>
                <w:szCs w:val="18"/>
              </w:rPr>
            </w:pPr>
          </w:p>
          <w:p w14:paraId="50DEE230" w14:textId="51962B54" w:rsidR="005C43C1" w:rsidRDefault="005C43C1" w:rsidP="003272C9">
            <w:pPr>
              <w:rPr>
                <w:rFonts w:ascii="Sassoon Primary" w:hAnsi="Sassoon Primary"/>
                <w:szCs w:val="18"/>
                <w:u w:val="single"/>
              </w:rPr>
            </w:pPr>
            <w:r w:rsidRPr="005C43C1">
              <w:rPr>
                <w:rFonts w:ascii="Sassoon Primary" w:hAnsi="Sassoon Primary"/>
                <w:szCs w:val="18"/>
                <w:u w:val="single"/>
              </w:rPr>
              <w:t>Compare and contrast the monarchs using picture and other sources</w:t>
            </w:r>
          </w:p>
          <w:p w14:paraId="09090804" w14:textId="3A853468" w:rsidR="005C43C1" w:rsidRDefault="005C43C1" w:rsidP="003272C9">
            <w:pPr>
              <w:rPr>
                <w:rFonts w:ascii="Sassoon Primary" w:hAnsi="Sassoon Primary"/>
                <w:szCs w:val="18"/>
                <w:u w:val="single"/>
              </w:rPr>
            </w:pPr>
          </w:p>
          <w:p w14:paraId="2338410A" w14:textId="59F147E8" w:rsidR="005C43C1" w:rsidRDefault="005C43C1" w:rsidP="003272C9">
            <w:pPr>
              <w:rPr>
                <w:rFonts w:ascii="Sassoon Primary" w:hAnsi="Sassoon Primary"/>
                <w:szCs w:val="18"/>
                <w:u w:val="single"/>
              </w:rPr>
            </w:pPr>
            <w:r>
              <w:rPr>
                <w:rFonts w:ascii="Sassoon Primary" w:hAnsi="Sassoon Primary"/>
                <w:szCs w:val="18"/>
                <w:u w:val="single"/>
              </w:rPr>
              <w:t>Use various sources</w:t>
            </w:r>
            <w:r w:rsidR="00236FA6">
              <w:rPr>
                <w:rFonts w:ascii="Sassoon Primary" w:hAnsi="Sassoon Primary"/>
                <w:szCs w:val="18"/>
                <w:u w:val="single"/>
              </w:rPr>
              <w:t xml:space="preserve"> including pictures</w:t>
            </w:r>
            <w:r>
              <w:rPr>
                <w:rFonts w:ascii="Sassoon Primary" w:hAnsi="Sassoon Primary"/>
                <w:szCs w:val="18"/>
                <w:u w:val="single"/>
              </w:rPr>
              <w:t xml:space="preserve"> to compare aspects of day</w:t>
            </w:r>
            <w:r w:rsidR="00D2644D">
              <w:rPr>
                <w:rFonts w:ascii="Sassoon Primary" w:hAnsi="Sassoon Primary"/>
                <w:szCs w:val="18"/>
                <w:u w:val="single"/>
              </w:rPr>
              <w:t>-</w:t>
            </w:r>
            <w:r>
              <w:rPr>
                <w:rFonts w:ascii="Sassoon Primary" w:hAnsi="Sassoon Primary"/>
                <w:szCs w:val="18"/>
                <w:u w:val="single"/>
              </w:rPr>
              <w:t>to</w:t>
            </w:r>
            <w:r w:rsidR="00D2644D">
              <w:rPr>
                <w:rFonts w:ascii="Sassoon Primary" w:hAnsi="Sassoon Primary"/>
                <w:szCs w:val="18"/>
                <w:u w:val="single"/>
              </w:rPr>
              <w:t>-</w:t>
            </w:r>
            <w:r>
              <w:rPr>
                <w:rFonts w:ascii="Sassoon Primary" w:hAnsi="Sassoon Primary"/>
                <w:szCs w:val="18"/>
                <w:u w:val="single"/>
              </w:rPr>
              <w:t>day life in the two eras.</w:t>
            </w:r>
          </w:p>
          <w:p w14:paraId="3D75188E" w14:textId="503BD17B" w:rsidR="00A94B62" w:rsidRDefault="00A94B62" w:rsidP="003272C9">
            <w:pPr>
              <w:rPr>
                <w:rFonts w:ascii="Sassoon Primary" w:hAnsi="Sassoon Primary"/>
                <w:szCs w:val="18"/>
                <w:u w:val="single"/>
              </w:rPr>
            </w:pPr>
          </w:p>
          <w:p w14:paraId="21E049FB" w14:textId="293B6EB0" w:rsidR="00A94B62" w:rsidRDefault="00A94B62" w:rsidP="003272C9">
            <w:pPr>
              <w:rPr>
                <w:rFonts w:ascii="Sassoon Primary" w:hAnsi="Sassoon Primary"/>
                <w:szCs w:val="18"/>
                <w:u w:val="single"/>
              </w:rPr>
            </w:pPr>
            <w:r>
              <w:rPr>
                <w:rFonts w:ascii="Sassoon Primary" w:hAnsi="Sassoon Primary"/>
                <w:szCs w:val="18"/>
                <w:u w:val="single"/>
              </w:rPr>
              <w:t>Use drama to explore day-to-day life in the two eras</w:t>
            </w:r>
          </w:p>
          <w:p w14:paraId="696513E9" w14:textId="65B9C33C" w:rsidR="00212942" w:rsidRDefault="00212942" w:rsidP="003272C9">
            <w:pPr>
              <w:rPr>
                <w:rFonts w:ascii="Sassoon Primary" w:hAnsi="Sassoon Primary"/>
                <w:szCs w:val="18"/>
                <w:u w:val="single"/>
              </w:rPr>
            </w:pPr>
          </w:p>
          <w:p w14:paraId="2283BCB9" w14:textId="46E6F6CC" w:rsidR="00212942" w:rsidRDefault="00212942" w:rsidP="003272C9">
            <w:pPr>
              <w:rPr>
                <w:rFonts w:ascii="Sassoon Primary" w:hAnsi="Sassoon Primary"/>
                <w:szCs w:val="18"/>
                <w:u w:val="single"/>
              </w:rPr>
            </w:pPr>
            <w:r>
              <w:rPr>
                <w:rFonts w:ascii="Sassoon Primary" w:hAnsi="Sassoon Primary"/>
                <w:szCs w:val="18"/>
                <w:u w:val="single"/>
              </w:rPr>
              <w:t>Debate who was the most powerful queen</w:t>
            </w:r>
          </w:p>
          <w:p w14:paraId="7E449B45" w14:textId="7F172726" w:rsidR="005D5690" w:rsidRPr="005C43C1" w:rsidRDefault="005D5690" w:rsidP="003272C9">
            <w:pPr>
              <w:rPr>
                <w:rFonts w:ascii="Sassoon Primary" w:hAnsi="Sassoon Primary"/>
                <w:szCs w:val="18"/>
                <w:u w:val="single"/>
              </w:rPr>
            </w:pPr>
          </w:p>
          <w:p w14:paraId="473AEC6F" w14:textId="77777777" w:rsidR="003272C9" w:rsidRPr="00E46981" w:rsidRDefault="003272C9" w:rsidP="009057DF">
            <w:pPr>
              <w:rPr>
                <w:rFonts w:ascii="Sassoon Primary" w:hAnsi="Sassoon Primary"/>
                <w:b/>
                <w:bCs/>
                <w:sz w:val="28"/>
              </w:rPr>
            </w:pPr>
          </w:p>
          <w:p w14:paraId="7975881A" w14:textId="25D18855" w:rsidR="00965E9D" w:rsidRPr="00E46981" w:rsidRDefault="00965E9D" w:rsidP="009057DF">
            <w:pPr>
              <w:rPr>
                <w:rFonts w:ascii="Sassoon Primary" w:hAnsi="Sassoon Primary"/>
                <w:sz w:val="28"/>
              </w:rPr>
            </w:pPr>
          </w:p>
          <w:p w14:paraId="343879E9" w14:textId="793EF606" w:rsidR="00096F9C" w:rsidRPr="00E46981" w:rsidRDefault="00096F9C" w:rsidP="002F10A4">
            <w:pPr>
              <w:rPr>
                <w:rFonts w:ascii="Sassoon Primary" w:hAnsi="Sassoon Primary"/>
                <w:szCs w:val="18"/>
              </w:rPr>
            </w:pPr>
          </w:p>
          <w:p w14:paraId="3421AC15" w14:textId="0AD376FA" w:rsidR="00C75CD6" w:rsidRPr="00E46981" w:rsidRDefault="00C75CD6" w:rsidP="009057DF">
            <w:pPr>
              <w:rPr>
                <w:rFonts w:ascii="Sassoon Primary" w:hAnsi="Sassoon Primary"/>
                <w:sz w:val="18"/>
                <w:szCs w:val="14"/>
              </w:rPr>
            </w:pPr>
          </w:p>
          <w:p w14:paraId="6D880406" w14:textId="77777777" w:rsidR="00C75CD6" w:rsidRPr="00E46981" w:rsidRDefault="00C75CD6" w:rsidP="009057DF">
            <w:pPr>
              <w:rPr>
                <w:rFonts w:ascii="Sassoon Primary" w:hAnsi="Sassoon Primary"/>
                <w:sz w:val="18"/>
                <w:szCs w:val="14"/>
              </w:rPr>
            </w:pPr>
          </w:p>
          <w:p w14:paraId="39C03114" w14:textId="77777777" w:rsidR="00965E9D" w:rsidRPr="00E46981" w:rsidRDefault="00965E9D" w:rsidP="00871DD0">
            <w:pPr>
              <w:rPr>
                <w:rFonts w:ascii="Sassoon Primary" w:hAnsi="Sassoon Primary"/>
              </w:rPr>
            </w:pPr>
          </w:p>
          <w:p w14:paraId="2CF338BE" w14:textId="3563339F" w:rsidR="00C75CD6" w:rsidRPr="00E46981" w:rsidRDefault="00C75CD6" w:rsidP="00871DD0">
            <w:pPr>
              <w:rPr>
                <w:rFonts w:ascii="Sassoon Primary" w:hAnsi="Sassoon Primary"/>
              </w:rPr>
            </w:pPr>
          </w:p>
        </w:tc>
      </w:tr>
      <w:tr w:rsidR="00710B79" w14:paraId="15A9C546" w14:textId="77777777" w:rsidTr="00AA636A">
        <w:trPr>
          <w:trHeight w:val="488"/>
        </w:trPr>
        <w:tc>
          <w:tcPr>
            <w:tcW w:w="22856" w:type="dxa"/>
            <w:gridSpan w:val="2"/>
          </w:tcPr>
          <w:p w14:paraId="3F4CAAB7" w14:textId="77777777" w:rsidR="00710B79" w:rsidRPr="00E46981" w:rsidRDefault="00710B79" w:rsidP="009057DF">
            <w:pPr>
              <w:rPr>
                <w:rFonts w:ascii="Sassoon Primary" w:hAnsi="Sassoon Primary"/>
                <w:b/>
                <w:bCs/>
                <w:sz w:val="28"/>
                <w:szCs w:val="24"/>
              </w:rPr>
            </w:pPr>
            <w:r w:rsidRPr="00E46981">
              <w:rPr>
                <w:rFonts w:ascii="Sassoon Primary" w:hAnsi="Sassoon Primary"/>
                <w:b/>
                <w:bCs/>
                <w:sz w:val="28"/>
                <w:szCs w:val="24"/>
              </w:rPr>
              <w:t>Outcome:</w:t>
            </w:r>
          </w:p>
          <w:p w14:paraId="60D3D5B4" w14:textId="46B29181" w:rsidR="00D35DD9" w:rsidRPr="00E46981" w:rsidRDefault="00CE4CC8" w:rsidP="00871DD0">
            <w:pPr>
              <w:pStyle w:val="ListParagraph"/>
              <w:numPr>
                <w:ilvl w:val="0"/>
                <w:numId w:val="3"/>
              </w:numPr>
              <w:rPr>
                <w:rFonts w:ascii="Sassoon Primary" w:hAnsi="Sassoon Primary"/>
                <w:sz w:val="24"/>
                <w:szCs w:val="24"/>
              </w:rPr>
            </w:pPr>
            <w:r>
              <w:rPr>
                <w:rFonts w:ascii="Sassoon Primary" w:hAnsi="Sassoon Primary"/>
                <w:sz w:val="24"/>
                <w:szCs w:val="24"/>
              </w:rPr>
              <w:t>Kahoots quiz</w:t>
            </w:r>
            <w:r w:rsidR="002C122E">
              <w:rPr>
                <w:rFonts w:ascii="Sassoon Primary" w:hAnsi="Sassoon Primary"/>
                <w:sz w:val="24"/>
                <w:szCs w:val="24"/>
              </w:rPr>
              <w:t xml:space="preserve"> for assessment of learning</w:t>
            </w:r>
          </w:p>
          <w:p w14:paraId="305C4E19" w14:textId="18D024A4" w:rsidR="007746C4" w:rsidRPr="00E46981" w:rsidRDefault="002C122E" w:rsidP="00871DD0">
            <w:pPr>
              <w:pStyle w:val="ListParagraph"/>
              <w:numPr>
                <w:ilvl w:val="0"/>
                <w:numId w:val="3"/>
              </w:numPr>
              <w:rPr>
                <w:rFonts w:ascii="Sassoon Primary" w:hAnsi="Sassoon Primary"/>
                <w:sz w:val="24"/>
                <w:szCs w:val="24"/>
              </w:rPr>
            </w:pPr>
            <w:r>
              <w:rPr>
                <w:rFonts w:ascii="Sassoon Primary" w:hAnsi="Sassoon Primary"/>
                <w:sz w:val="24"/>
                <w:szCs w:val="24"/>
              </w:rPr>
              <w:t>Debate about who was the most powerful Queen.</w:t>
            </w:r>
          </w:p>
          <w:p w14:paraId="1E186328" w14:textId="0F9D0BC4" w:rsidR="00AA636A" w:rsidRPr="00E46981" w:rsidRDefault="00D76211" w:rsidP="00AA636A">
            <w:pPr>
              <w:pStyle w:val="ListParagraph"/>
              <w:numPr>
                <w:ilvl w:val="0"/>
                <w:numId w:val="3"/>
              </w:numPr>
              <w:rPr>
                <w:rFonts w:ascii="Sassoon Primary" w:hAnsi="Sassoon Primary"/>
                <w:sz w:val="24"/>
                <w:szCs w:val="24"/>
              </w:rPr>
            </w:pPr>
            <w:r w:rsidRPr="00E46981">
              <w:rPr>
                <w:rFonts w:ascii="Sassoon Primary" w:hAnsi="Sassoon Primary"/>
                <w:sz w:val="24"/>
                <w:szCs w:val="24"/>
              </w:rPr>
              <w:t xml:space="preserve">Recall </w:t>
            </w:r>
            <w:r w:rsidR="001F3CA3">
              <w:rPr>
                <w:rFonts w:ascii="Sassoon Primary" w:hAnsi="Sassoon Primary"/>
                <w:sz w:val="24"/>
                <w:szCs w:val="24"/>
              </w:rPr>
              <w:t>a few key facts about Queen Elizabeth I and Queen Victoria</w:t>
            </w:r>
          </w:p>
          <w:p w14:paraId="7B3E0744" w14:textId="6C8AA63D" w:rsidR="00AA636A" w:rsidRPr="00E46981" w:rsidRDefault="00AA636A" w:rsidP="00AA636A">
            <w:pPr>
              <w:rPr>
                <w:rFonts w:ascii="Sassoon Primary" w:hAnsi="Sassoon Primary"/>
              </w:rPr>
            </w:pPr>
          </w:p>
        </w:tc>
      </w:tr>
    </w:tbl>
    <w:p w14:paraId="2D01D4CA" w14:textId="77777777" w:rsidR="00A3450B" w:rsidRDefault="00A3450B"/>
    <w:sectPr w:rsidR="00A3450B" w:rsidSect="00175E20">
      <w:pgSz w:w="23811" w:h="16838" w:orient="landscape" w:code="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4"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115267"/>
    <w:multiLevelType w:val="hybridMultilevel"/>
    <w:tmpl w:val="1D268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22C6"/>
    <w:rsid w:val="00040BB4"/>
    <w:rsid w:val="00096F9C"/>
    <w:rsid w:val="000978D0"/>
    <w:rsid w:val="000A18B1"/>
    <w:rsid w:val="00113EFE"/>
    <w:rsid w:val="00132B32"/>
    <w:rsid w:val="00134065"/>
    <w:rsid w:val="00152BA9"/>
    <w:rsid w:val="00175E20"/>
    <w:rsid w:val="0018210B"/>
    <w:rsid w:val="001A0814"/>
    <w:rsid w:val="001E50CF"/>
    <w:rsid w:val="001F3CA3"/>
    <w:rsid w:val="00212942"/>
    <w:rsid w:val="00236FA6"/>
    <w:rsid w:val="002378E1"/>
    <w:rsid w:val="00237C2A"/>
    <w:rsid w:val="00256FDB"/>
    <w:rsid w:val="00276F6B"/>
    <w:rsid w:val="00297C0A"/>
    <w:rsid w:val="002B7E99"/>
    <w:rsid w:val="002C122E"/>
    <w:rsid w:val="002E5D6F"/>
    <w:rsid w:val="002F10A4"/>
    <w:rsid w:val="002F5159"/>
    <w:rsid w:val="003014B5"/>
    <w:rsid w:val="00310555"/>
    <w:rsid w:val="003272C9"/>
    <w:rsid w:val="003471B6"/>
    <w:rsid w:val="0035251E"/>
    <w:rsid w:val="00357D9C"/>
    <w:rsid w:val="003B5F63"/>
    <w:rsid w:val="00445A8E"/>
    <w:rsid w:val="00462543"/>
    <w:rsid w:val="0048387E"/>
    <w:rsid w:val="004A18D4"/>
    <w:rsid w:val="004B6CEE"/>
    <w:rsid w:val="004C3E06"/>
    <w:rsid w:val="00502E34"/>
    <w:rsid w:val="00506399"/>
    <w:rsid w:val="0055125C"/>
    <w:rsid w:val="0056079C"/>
    <w:rsid w:val="005726A1"/>
    <w:rsid w:val="005A281C"/>
    <w:rsid w:val="005C15D0"/>
    <w:rsid w:val="005C43C1"/>
    <w:rsid w:val="005D2844"/>
    <w:rsid w:val="005D5690"/>
    <w:rsid w:val="005D5D51"/>
    <w:rsid w:val="005E6798"/>
    <w:rsid w:val="00602DBB"/>
    <w:rsid w:val="00623DED"/>
    <w:rsid w:val="00657CF8"/>
    <w:rsid w:val="006718C7"/>
    <w:rsid w:val="006A1E22"/>
    <w:rsid w:val="006B01AB"/>
    <w:rsid w:val="006F144A"/>
    <w:rsid w:val="006F2C64"/>
    <w:rsid w:val="00710B79"/>
    <w:rsid w:val="00743C67"/>
    <w:rsid w:val="007746C4"/>
    <w:rsid w:val="00775160"/>
    <w:rsid w:val="007A0002"/>
    <w:rsid w:val="007D5491"/>
    <w:rsid w:val="007F0C24"/>
    <w:rsid w:val="007F7251"/>
    <w:rsid w:val="007F7393"/>
    <w:rsid w:val="00856C90"/>
    <w:rsid w:val="00871DD0"/>
    <w:rsid w:val="00872246"/>
    <w:rsid w:val="008E33B1"/>
    <w:rsid w:val="009057DF"/>
    <w:rsid w:val="009127CF"/>
    <w:rsid w:val="00965E9D"/>
    <w:rsid w:val="00994F73"/>
    <w:rsid w:val="009A26AF"/>
    <w:rsid w:val="009C0F27"/>
    <w:rsid w:val="009E51EC"/>
    <w:rsid w:val="00A147FE"/>
    <w:rsid w:val="00A25CC3"/>
    <w:rsid w:val="00A3450B"/>
    <w:rsid w:val="00A36F98"/>
    <w:rsid w:val="00A750EA"/>
    <w:rsid w:val="00A85A16"/>
    <w:rsid w:val="00A91366"/>
    <w:rsid w:val="00A941B7"/>
    <w:rsid w:val="00A94B62"/>
    <w:rsid w:val="00A95CD3"/>
    <w:rsid w:val="00AA4484"/>
    <w:rsid w:val="00AA636A"/>
    <w:rsid w:val="00B15AB1"/>
    <w:rsid w:val="00B515E5"/>
    <w:rsid w:val="00B650FB"/>
    <w:rsid w:val="00B6683C"/>
    <w:rsid w:val="00B70037"/>
    <w:rsid w:val="00B74D0F"/>
    <w:rsid w:val="00B9679D"/>
    <w:rsid w:val="00BA6369"/>
    <w:rsid w:val="00BB332F"/>
    <w:rsid w:val="00BB3B7C"/>
    <w:rsid w:val="00BD15BC"/>
    <w:rsid w:val="00C048C9"/>
    <w:rsid w:val="00C33801"/>
    <w:rsid w:val="00C44497"/>
    <w:rsid w:val="00C52945"/>
    <w:rsid w:val="00C75C00"/>
    <w:rsid w:val="00C75CD6"/>
    <w:rsid w:val="00C81CA1"/>
    <w:rsid w:val="00CA582B"/>
    <w:rsid w:val="00CC1FB1"/>
    <w:rsid w:val="00CE421B"/>
    <w:rsid w:val="00CE4C01"/>
    <w:rsid w:val="00CE4CC8"/>
    <w:rsid w:val="00D154D9"/>
    <w:rsid w:val="00D171F2"/>
    <w:rsid w:val="00D2644D"/>
    <w:rsid w:val="00D35DD9"/>
    <w:rsid w:val="00D5400F"/>
    <w:rsid w:val="00D70F2C"/>
    <w:rsid w:val="00D76211"/>
    <w:rsid w:val="00DE7B71"/>
    <w:rsid w:val="00E04D0E"/>
    <w:rsid w:val="00E15D9F"/>
    <w:rsid w:val="00E15E54"/>
    <w:rsid w:val="00E23ADE"/>
    <w:rsid w:val="00E401F5"/>
    <w:rsid w:val="00E46981"/>
    <w:rsid w:val="00EA0B05"/>
    <w:rsid w:val="00EB04F9"/>
    <w:rsid w:val="00EB675E"/>
    <w:rsid w:val="00ED6F2A"/>
    <w:rsid w:val="00F1104A"/>
    <w:rsid w:val="00F24C45"/>
    <w:rsid w:val="00F40D1E"/>
    <w:rsid w:val="00F56038"/>
    <w:rsid w:val="00F73A4F"/>
    <w:rsid w:val="00F9062E"/>
    <w:rsid w:val="00F9440D"/>
    <w:rsid w:val="00FF2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6494F9-3AAB-435B-BF40-6B68EF625EE8}"/>
</file>

<file path=customXml/itemProps2.xml><?xml version="1.0" encoding="utf-8"?>
<ds:datastoreItem xmlns:ds="http://schemas.openxmlformats.org/officeDocument/2006/customXml" ds:itemID="{84BD58E4-6880-4D85-909D-891E1FF7F428}"/>
</file>

<file path=customXml/itemProps3.xml><?xml version="1.0" encoding="utf-8"?>
<ds:datastoreItem xmlns:ds="http://schemas.openxmlformats.org/officeDocument/2006/customXml" ds:itemID="{FA11F9BB-6CAC-4706-A5C3-FEB0582E476F}"/>
</file>

<file path=docProps/app.xml><?xml version="1.0" encoding="utf-8"?>
<Properties xmlns="http://schemas.openxmlformats.org/officeDocument/2006/extended-properties" xmlns:vt="http://schemas.openxmlformats.org/officeDocument/2006/docPropsVTypes">
  <Template>Normal</Template>
  <TotalTime>83</TotalTime>
  <Pages>2</Pages>
  <Words>2665</Words>
  <Characters>15194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144</cp:revision>
  <dcterms:created xsi:type="dcterms:W3CDTF">2024-04-19T09:35:00Z</dcterms:created>
  <dcterms:modified xsi:type="dcterms:W3CDTF">2024-09-20T08:39:00Z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