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5163"/>
        <w:gridCol w:w="7693"/>
      </w:tblGrid>
      <w:tr w:rsidR="00710B79" w14:paraId="3234C441" w14:textId="77777777" w:rsidTr="00445A8E">
        <w:trPr>
          <w:trHeight w:val="774"/>
        </w:trPr>
        <w:tc>
          <w:tcPr>
            <w:tcW w:w="22856" w:type="dxa"/>
            <w:gridSpan w:val="2"/>
          </w:tcPr>
          <w:p w14:paraId="211A32A6" w14:textId="757E2645"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CE421B" w:rsidRPr="00E46981">
              <w:rPr>
                <w:rFonts w:ascii="Sassoon Primary" w:hAnsi="Sassoon Primary"/>
                <w:b/>
                <w:bCs/>
                <w:sz w:val="32"/>
              </w:rPr>
              <w:t>2</w:t>
            </w:r>
            <w:r w:rsidR="009C0F27" w:rsidRPr="00E46981">
              <w:rPr>
                <w:rFonts w:ascii="Sassoon Primary" w:hAnsi="Sassoon Primary"/>
                <w:b/>
                <w:bCs/>
                <w:sz w:val="32"/>
              </w:rPr>
              <w:t xml:space="preserve">: </w:t>
            </w:r>
            <w:r w:rsidR="00CE421B" w:rsidRPr="00E46981">
              <w:rPr>
                <w:rFonts w:ascii="Sassoon Primary" w:hAnsi="Sassoon Primary"/>
                <w:b/>
                <w:bCs/>
                <w:sz w:val="32"/>
              </w:rPr>
              <w:t>Autumn 1</w:t>
            </w:r>
          </w:p>
          <w:p w14:paraId="0515D90F" w14:textId="3647AF13" w:rsidR="00871DD0" w:rsidRPr="00E46981" w:rsidRDefault="00710B79" w:rsidP="00871DD0">
            <w:pPr>
              <w:jc w:val="center"/>
              <w:rPr>
                <w:rFonts w:ascii="Sassoon Primary" w:hAnsi="Sassoon Primary"/>
                <w:sz w:val="24"/>
              </w:rPr>
            </w:pPr>
            <w:r w:rsidRPr="00E46981">
              <w:rPr>
                <w:rFonts w:ascii="Sassoon Primary" w:hAnsi="Sassoon Primary"/>
                <w:b/>
                <w:bCs/>
                <w:sz w:val="28"/>
                <w:szCs w:val="24"/>
              </w:rPr>
              <w:t>Enquiry Question:</w:t>
            </w:r>
            <w:r w:rsidR="00871DD0" w:rsidRPr="00E46981">
              <w:rPr>
                <w:rFonts w:ascii="Sassoon Primary" w:hAnsi="Sassoon Primary"/>
                <w:b/>
                <w:bCs/>
                <w:sz w:val="28"/>
                <w:szCs w:val="24"/>
              </w:rPr>
              <w:t xml:space="preserve"> </w:t>
            </w:r>
            <w:r w:rsidR="007F7251" w:rsidRPr="00E46981">
              <w:rPr>
                <w:rFonts w:ascii="Sassoon Primary" w:hAnsi="Sassoon Primary"/>
                <w:b/>
                <w:bCs/>
                <w:sz w:val="28"/>
                <w:szCs w:val="24"/>
              </w:rPr>
              <w:t>I wonder what factors led to the Great Fire of London being so disastrous?</w:t>
            </w:r>
          </w:p>
        </w:tc>
      </w:tr>
      <w:tr w:rsidR="00710B79" w14:paraId="5021F14B" w14:textId="77777777" w:rsidTr="00445A8E">
        <w:trPr>
          <w:trHeight w:val="766"/>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7B1597DE" w14:textId="77777777" w:rsidR="00A941B7" w:rsidRPr="00E46981" w:rsidRDefault="00A941B7" w:rsidP="00A941B7">
            <w:pPr>
              <w:pStyle w:val="ListParagraph"/>
              <w:numPr>
                <w:ilvl w:val="0"/>
                <w:numId w:val="4"/>
              </w:numPr>
              <w:spacing w:line="246" w:lineRule="auto"/>
              <w:ind w:right="793"/>
              <w:rPr>
                <w:rFonts w:ascii="Sassoon Primary" w:eastAsia="Arial" w:hAnsi="Sassoon Primary" w:cs="Arial"/>
                <w:sz w:val="24"/>
                <w:szCs w:val="28"/>
              </w:rPr>
            </w:pPr>
            <w:r w:rsidRPr="00E46981">
              <w:rPr>
                <w:rFonts w:ascii="Sassoon Primary" w:eastAsia="Arial" w:hAnsi="Sassoon Primary" w:cs="Arial"/>
                <w:sz w:val="24"/>
                <w:szCs w:val="28"/>
              </w:rPr>
              <w:t>Know the sequence of events that took place on the 6</w:t>
            </w:r>
            <w:r w:rsidRPr="00E46981">
              <w:rPr>
                <w:rFonts w:ascii="Sassoon Primary" w:eastAsia="Arial" w:hAnsi="Sassoon Primary" w:cs="Arial"/>
                <w:sz w:val="24"/>
                <w:szCs w:val="28"/>
                <w:vertAlign w:val="superscript"/>
              </w:rPr>
              <w:t>th</w:t>
            </w:r>
            <w:r w:rsidRPr="00E46981">
              <w:rPr>
                <w:rFonts w:ascii="Sassoon Primary" w:eastAsia="Arial" w:hAnsi="Sassoon Primary" w:cs="Arial"/>
                <w:sz w:val="24"/>
                <w:szCs w:val="28"/>
              </w:rPr>
              <w:t xml:space="preserve"> September 1666 including what caused the fire, what happened to London during the fire and when/ how the fire ended.</w:t>
            </w:r>
          </w:p>
          <w:p w14:paraId="0670099A" w14:textId="77777777" w:rsidR="00A941B7" w:rsidRPr="00E46981" w:rsidRDefault="00A941B7" w:rsidP="00A941B7">
            <w:pPr>
              <w:pStyle w:val="ListParagraph"/>
              <w:numPr>
                <w:ilvl w:val="0"/>
                <w:numId w:val="4"/>
              </w:numPr>
              <w:spacing w:line="246" w:lineRule="auto"/>
              <w:ind w:right="793"/>
              <w:rPr>
                <w:rFonts w:ascii="Sassoon Primary" w:eastAsia="Arial" w:hAnsi="Sassoon Primary" w:cs="Arial"/>
                <w:sz w:val="24"/>
                <w:szCs w:val="28"/>
              </w:rPr>
            </w:pPr>
            <w:r w:rsidRPr="00E46981">
              <w:rPr>
                <w:rFonts w:ascii="Sassoon Primary" w:eastAsia="Arial" w:hAnsi="Sassoon Primary" w:cs="Arial"/>
                <w:sz w:val="24"/>
                <w:szCs w:val="28"/>
              </w:rPr>
              <w:t>Describe the contributing factors that led to The Great Fire of London and reasons why the fire spread so quickly.</w:t>
            </w:r>
          </w:p>
          <w:p w14:paraId="132D066E" w14:textId="77777777" w:rsidR="00A941B7" w:rsidRPr="00E46981" w:rsidRDefault="00A941B7" w:rsidP="00A941B7">
            <w:pPr>
              <w:pStyle w:val="ListParagraph"/>
              <w:numPr>
                <w:ilvl w:val="0"/>
                <w:numId w:val="4"/>
              </w:numPr>
              <w:spacing w:line="246" w:lineRule="auto"/>
              <w:ind w:right="793"/>
              <w:rPr>
                <w:rFonts w:ascii="Sassoon Primary" w:eastAsia="Arial" w:hAnsi="Sassoon Primary" w:cs="Arial"/>
                <w:sz w:val="24"/>
                <w:szCs w:val="28"/>
              </w:rPr>
            </w:pPr>
            <w:r w:rsidRPr="00E46981">
              <w:rPr>
                <w:rFonts w:ascii="Sassoon Primary" w:eastAsia="Arial" w:hAnsi="Sassoon Primary" w:cs="Arial"/>
                <w:sz w:val="24"/>
                <w:szCs w:val="28"/>
              </w:rPr>
              <w:t>Understand the significance of Samuel Pepys in the retelling of The Great Fire of London and to our understanding of this historical event.</w:t>
            </w:r>
          </w:p>
          <w:p w14:paraId="415C6741" w14:textId="77777777" w:rsidR="00A941B7" w:rsidRPr="00E46981" w:rsidRDefault="00A941B7" w:rsidP="00A941B7">
            <w:pPr>
              <w:pStyle w:val="ListParagraph"/>
              <w:numPr>
                <w:ilvl w:val="0"/>
                <w:numId w:val="4"/>
              </w:numPr>
              <w:spacing w:line="246" w:lineRule="auto"/>
              <w:ind w:right="793"/>
              <w:rPr>
                <w:rFonts w:ascii="Sassoon Primary" w:eastAsia="Arial" w:hAnsi="Sassoon Primary" w:cs="Arial"/>
                <w:sz w:val="24"/>
                <w:szCs w:val="28"/>
              </w:rPr>
            </w:pPr>
            <w:r w:rsidRPr="00E46981">
              <w:rPr>
                <w:rFonts w:ascii="Sassoon Primary" w:eastAsia="Arial" w:hAnsi="Sassoon Primary" w:cs="Arial"/>
                <w:sz w:val="24"/>
                <w:szCs w:val="28"/>
              </w:rPr>
              <w:t>Identify how different sources can tell us different things about the event.</w:t>
            </w:r>
          </w:p>
          <w:p w14:paraId="68383A50" w14:textId="77777777" w:rsidR="00710B79" w:rsidRPr="00E46981" w:rsidRDefault="00710B79" w:rsidP="004B6CEE">
            <w:pPr>
              <w:rPr>
                <w:rFonts w:ascii="Sassoon Primary" w:hAnsi="Sassoon Primary"/>
              </w:rPr>
            </w:pPr>
          </w:p>
        </w:tc>
      </w:tr>
      <w:tr w:rsidR="00710B79" w14:paraId="4F8E4900" w14:textId="77777777" w:rsidTr="00445A8E">
        <w:trPr>
          <w:trHeight w:val="766"/>
        </w:trPr>
        <w:tc>
          <w:tcPr>
            <w:tcW w:w="22856" w:type="dxa"/>
            <w:gridSpan w:val="2"/>
          </w:tcPr>
          <w:p w14:paraId="4132A91B" w14:textId="26971CE7" w:rsidR="00CC1FB1" w:rsidRPr="00E46981" w:rsidRDefault="00710B79" w:rsidP="00871DD0">
            <w:pPr>
              <w:pStyle w:val="bulletundernumbered"/>
              <w:numPr>
                <w:ilvl w:val="0"/>
                <w:numId w:val="0"/>
              </w:numPr>
              <w:spacing w:after="60"/>
              <w:rPr>
                <w:rFonts w:ascii="Sassoon Primary" w:hAnsi="Sassoon Primary"/>
                <w:sz w:val="28"/>
                <w:szCs w:val="28"/>
              </w:rPr>
            </w:pPr>
            <w:r w:rsidRPr="00E46981">
              <w:rPr>
                <w:rFonts w:ascii="Sassoon Primary" w:hAnsi="Sassoon Primary"/>
                <w:b/>
                <w:bCs/>
                <w:sz w:val="28"/>
                <w:szCs w:val="28"/>
              </w:rPr>
              <w:t>Key Vocabulary:</w:t>
            </w:r>
            <w:r w:rsidR="00134065" w:rsidRPr="00E46981">
              <w:rPr>
                <w:rFonts w:ascii="Sassoon Primary" w:hAnsi="Sassoon Primary"/>
                <w:sz w:val="28"/>
                <w:szCs w:val="28"/>
              </w:rPr>
              <w:t xml:space="preserve"> </w:t>
            </w:r>
            <w:r w:rsidR="00A941B7" w:rsidRPr="00E46981">
              <w:rPr>
                <w:rFonts w:ascii="Sassoon Primary" w:hAnsi="Sassoon Primary"/>
                <w:sz w:val="28"/>
                <w:szCs w:val="28"/>
              </w:rPr>
              <w:t xml:space="preserve"> Great Fire; Samuel Pepys; diary; source; evidence; timber; thatch; bakery; monument; King </w:t>
            </w:r>
            <w:r w:rsidR="00A95CD3" w:rsidRPr="00E46981">
              <w:rPr>
                <w:rFonts w:ascii="Sassoon Primary" w:hAnsi="Sassoon Primary"/>
                <w:sz w:val="28"/>
                <w:szCs w:val="28"/>
              </w:rPr>
              <w:t>Charles II</w:t>
            </w:r>
            <w:r w:rsidR="00A941B7" w:rsidRPr="00E46981">
              <w:rPr>
                <w:rFonts w:ascii="Sassoon Primary" w:hAnsi="Sassoon Primary"/>
                <w:sz w:val="28"/>
                <w:szCs w:val="28"/>
              </w:rPr>
              <w:t>; spark; combustible; blaze; extinguish;</w:t>
            </w:r>
            <w:r w:rsidR="00CC1FB1" w:rsidRPr="00E46981">
              <w:rPr>
                <w:rFonts w:ascii="Sassoon Primary" w:hAnsi="Sassoon Primary"/>
                <w:sz w:val="28"/>
                <w:szCs w:val="28"/>
              </w:rPr>
              <w:t xml:space="preserve"> St Pauls Cathedral;</w:t>
            </w:r>
            <w:r w:rsidR="000A18B1" w:rsidRPr="00E46981">
              <w:rPr>
                <w:rFonts w:ascii="Sassoon Primary" w:hAnsi="Sassoon Primary"/>
                <w:sz w:val="28"/>
                <w:szCs w:val="28"/>
              </w:rPr>
              <w:t xml:space="preserve"> primary sources</w:t>
            </w:r>
            <w:r w:rsidR="00CC1FB1" w:rsidRPr="00E46981">
              <w:rPr>
                <w:rFonts w:ascii="Sassoon Primary" w:hAnsi="Sassoon Primary"/>
                <w:sz w:val="28"/>
                <w:szCs w:val="28"/>
              </w:rPr>
              <w:t xml:space="preserve"> </w:t>
            </w:r>
            <w:r w:rsidR="000A18B1" w:rsidRPr="00E46981">
              <w:rPr>
                <w:rFonts w:ascii="Sassoon Primary" w:hAnsi="Sassoon Primary"/>
                <w:sz w:val="28"/>
                <w:szCs w:val="28"/>
              </w:rPr>
              <w:t>of evidence</w:t>
            </w:r>
            <w:r w:rsidR="00DE7B71" w:rsidRPr="00E46981">
              <w:rPr>
                <w:rFonts w:ascii="Sassoon Primary" w:hAnsi="Sassoon Primary"/>
                <w:sz w:val="28"/>
                <w:szCs w:val="28"/>
              </w:rPr>
              <w:t>; secondary sources</w:t>
            </w:r>
          </w:p>
        </w:tc>
      </w:tr>
      <w:tr w:rsidR="00710B79" w14:paraId="09D4AF10" w14:textId="77777777" w:rsidTr="002378E1">
        <w:trPr>
          <w:trHeight w:val="9631"/>
        </w:trPr>
        <w:tc>
          <w:tcPr>
            <w:tcW w:w="15163" w:type="dxa"/>
          </w:tcPr>
          <w:p w14:paraId="209356D3" w14:textId="510AD32F" w:rsidR="009C0F27" w:rsidRPr="00E46981" w:rsidRDefault="00710B79" w:rsidP="004C3E06">
            <w:pPr>
              <w:rPr>
                <w:rFonts w:ascii="Sassoon Primary" w:hAnsi="Sassoon Primary"/>
                <w:b/>
                <w:bCs/>
                <w:sz w:val="28"/>
              </w:rPr>
            </w:pPr>
            <w:r w:rsidRPr="00E46981">
              <w:rPr>
                <w:rFonts w:ascii="Sassoon Primary" w:hAnsi="Sassoon Primary"/>
                <w:b/>
                <w:bCs/>
                <w:sz w:val="28"/>
              </w:rPr>
              <w:t>Key factual learning/CPD for staff</w:t>
            </w:r>
          </w:p>
          <w:p w14:paraId="2754809A" w14:textId="77777777" w:rsidR="00E23ADE" w:rsidRPr="00E46981" w:rsidRDefault="00E23ADE" w:rsidP="004C3E06">
            <w:pPr>
              <w:rPr>
                <w:rFonts w:ascii="Sassoon Primary" w:hAnsi="Sassoon Primary"/>
                <w:sz w:val="28"/>
              </w:rPr>
            </w:pPr>
          </w:p>
          <w:p w14:paraId="0D01F300"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Overview:</w:t>
            </w:r>
            <w:r w:rsidRPr="00E46981">
              <w:rPr>
                <w:rFonts w:ascii="Sassoon Primary" w:hAnsi="Sassoon Primary" w:cs="Segoe UI"/>
                <w:shd w:val="clear" w:color="auto" w:fill="FFFFFF"/>
              </w:rPr>
              <w:t xml:space="preserve"> The Great Fire of London occurred in 1666 and was a major conflagration that devastated the city of London.</w:t>
            </w:r>
          </w:p>
          <w:p w14:paraId="530A11F6"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Timeline:</w:t>
            </w:r>
            <w:r w:rsidRPr="00E46981">
              <w:rPr>
                <w:rFonts w:ascii="Sassoon Primary" w:hAnsi="Sassoon Primary" w:cs="Segoe UI"/>
                <w:shd w:val="clear" w:color="auto" w:fill="FFFFFF"/>
              </w:rPr>
              <w:t xml:space="preserve"> The fire started on September 2, 1666, and continued for three days, causing widespread destruction.</w:t>
            </w:r>
          </w:p>
          <w:p w14:paraId="75A5ACED"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Cause:</w:t>
            </w:r>
            <w:r w:rsidRPr="00E46981">
              <w:rPr>
                <w:rFonts w:ascii="Sassoon Primary" w:hAnsi="Sassoon Primary" w:cs="Segoe UI"/>
                <w:shd w:val="clear" w:color="auto" w:fill="FFFFFF"/>
              </w:rPr>
              <w:t xml:space="preserve"> The fire is believed to have started in a bakery on Pudding Lane, near London Bridge, when a spark ignited some combustible materials.</w:t>
            </w:r>
          </w:p>
          <w:p w14:paraId="1EB6D489"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Spread:</w:t>
            </w:r>
            <w:r w:rsidRPr="00E46981">
              <w:rPr>
                <w:rFonts w:ascii="Sassoon Primary" w:hAnsi="Sassoon Primary" w:cs="Segoe UI"/>
                <w:shd w:val="clear" w:color="auto" w:fill="FFFFFF"/>
              </w:rPr>
              <w:t xml:space="preserve"> The fire quickly spread due to strong winds, narrow streets, and the predominantly wooden structures of the city at the time.</w:t>
            </w:r>
          </w:p>
          <w:p w14:paraId="51652DD4"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Destruction:</w:t>
            </w:r>
            <w:r w:rsidRPr="00E46981">
              <w:rPr>
                <w:rFonts w:ascii="Sassoon Primary" w:hAnsi="Sassoon Primary" w:cs="Segoe UI"/>
                <w:shd w:val="clear" w:color="auto" w:fill="FFFFFF"/>
              </w:rPr>
              <w:t xml:space="preserve"> The fire destroyed around 87 churches, including St. Paul's Cathedral, and around 13,200 houses.</w:t>
            </w:r>
          </w:p>
          <w:p w14:paraId="0AE03D34"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Rebuilding:</w:t>
            </w:r>
            <w:r w:rsidRPr="00E46981">
              <w:rPr>
                <w:rFonts w:ascii="Sassoon Primary" w:hAnsi="Sassoon Primary" w:cs="Segoe UI"/>
                <w:shd w:val="clear" w:color="auto" w:fill="FFFFFF"/>
              </w:rPr>
              <w:t xml:space="preserve"> After the fire, the city was rebuilt with new regulations and building codes that required brick or stone construction instead of wood.</w:t>
            </w:r>
          </w:p>
          <w:p w14:paraId="49C63E84" w14:textId="6FB5260A"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Key Figures:</w:t>
            </w:r>
            <w:r w:rsidRPr="00E46981">
              <w:rPr>
                <w:rFonts w:ascii="Sassoon Primary" w:hAnsi="Sassoon Primary" w:cs="Segoe UI"/>
                <w:shd w:val="clear" w:color="auto" w:fill="FFFFFF"/>
              </w:rPr>
              <w:t xml:space="preserve"> Samuel Pepys, a famous diarist, documented the events of the fire.</w:t>
            </w:r>
            <w:r w:rsidR="00310555" w:rsidRPr="00E46981">
              <w:rPr>
                <w:rFonts w:ascii="Sassoon Primary" w:hAnsi="Sassoon Primary" w:cs="Segoe UI"/>
                <w:shd w:val="clear" w:color="auto" w:fill="FFFFFF"/>
              </w:rPr>
              <w:t xml:space="preserve"> King Charles II, who was seen </w:t>
            </w:r>
            <w:r w:rsidR="00237C2A">
              <w:rPr>
                <w:rFonts w:ascii="Sassoon Primary" w:hAnsi="Sassoon Primary" w:cs="Segoe UI"/>
                <w:shd w:val="clear" w:color="auto" w:fill="FFFFFF"/>
              </w:rPr>
              <w:t xml:space="preserve">on the front line </w:t>
            </w:r>
            <w:r w:rsidR="00237C2A" w:rsidRPr="00E46981">
              <w:rPr>
                <w:rFonts w:ascii="Sassoon Primary" w:hAnsi="Sassoon Primary" w:cs="Segoe UI"/>
                <w:shd w:val="clear" w:color="auto" w:fill="FFFFFF"/>
              </w:rPr>
              <w:t>personally</w:t>
            </w:r>
            <w:r w:rsidR="00237C2A">
              <w:rPr>
                <w:rFonts w:ascii="Sassoon Primary" w:hAnsi="Sassoon Primary" w:cs="Segoe UI"/>
                <w:shd w:val="clear" w:color="auto" w:fill="FFFFFF"/>
              </w:rPr>
              <w:t xml:space="preserve"> organising </w:t>
            </w:r>
            <w:r w:rsidR="00310555" w:rsidRPr="00E46981">
              <w:rPr>
                <w:rFonts w:ascii="Sassoon Primary" w:hAnsi="Sassoon Primary" w:cs="Segoe UI"/>
                <w:shd w:val="clear" w:color="auto" w:fill="FFFFFF"/>
              </w:rPr>
              <w:t>f</w:t>
            </w:r>
            <w:r w:rsidR="00237C2A">
              <w:rPr>
                <w:rFonts w:ascii="Sassoon Primary" w:hAnsi="Sassoon Primary" w:cs="Segoe UI"/>
                <w:shd w:val="clear" w:color="auto" w:fill="FFFFFF"/>
              </w:rPr>
              <w:t>i</w:t>
            </w:r>
            <w:r w:rsidR="00310555" w:rsidRPr="00E46981">
              <w:rPr>
                <w:rFonts w:ascii="Sassoon Primary" w:hAnsi="Sassoon Primary" w:cs="Segoe UI"/>
                <w:shd w:val="clear" w:color="auto" w:fill="FFFFFF"/>
              </w:rPr>
              <w:t>ghting fires and</w:t>
            </w:r>
            <w:r w:rsidR="00237C2A">
              <w:rPr>
                <w:rFonts w:ascii="Sassoon Primary" w:hAnsi="Sassoon Primary" w:cs="Segoe UI"/>
                <w:shd w:val="clear" w:color="auto" w:fill="FFFFFF"/>
              </w:rPr>
              <w:t xml:space="preserve"> crucially</w:t>
            </w:r>
            <w:r w:rsidR="00310555" w:rsidRPr="00E46981">
              <w:rPr>
                <w:rFonts w:ascii="Sassoon Primary" w:hAnsi="Sassoon Primary" w:cs="Segoe UI"/>
                <w:shd w:val="clear" w:color="auto" w:fill="FFFFFF"/>
              </w:rPr>
              <w:t xml:space="preserve"> ordered the creation of firebreaks;</w:t>
            </w:r>
            <w:r w:rsidRPr="00E46981">
              <w:rPr>
                <w:rFonts w:ascii="Sassoon Primary" w:hAnsi="Sassoon Primary" w:cs="Segoe UI"/>
                <w:shd w:val="clear" w:color="auto" w:fill="FFFFFF"/>
              </w:rPr>
              <w:t xml:space="preserve"> </w:t>
            </w:r>
            <w:r w:rsidR="00CE4C01" w:rsidRPr="00E46981">
              <w:rPr>
                <w:rFonts w:ascii="Sassoon Primary" w:hAnsi="Sassoon Primary" w:cs="Segoe UI"/>
                <w:shd w:val="clear" w:color="auto" w:fill="FFFFFF"/>
              </w:rPr>
              <w:t xml:space="preserve">Thomas Bloodworth, Lord Mayor of London who had the authority to create firebreaks to halt the spread but didn’t act; </w:t>
            </w:r>
            <w:r w:rsidRPr="00E46981">
              <w:rPr>
                <w:rFonts w:ascii="Sassoon Primary" w:hAnsi="Sassoon Primary" w:cs="Segoe UI"/>
                <w:shd w:val="clear" w:color="auto" w:fill="FFFFFF"/>
              </w:rPr>
              <w:t>Thomas Farriner, the baker at the origin of the fire</w:t>
            </w:r>
            <w:r w:rsidR="00CE4C01" w:rsidRPr="00E46981">
              <w:rPr>
                <w:rFonts w:ascii="Sassoon Primary" w:hAnsi="Sassoon Primary" w:cs="Segoe UI"/>
                <w:shd w:val="clear" w:color="auto" w:fill="FFFFFF"/>
              </w:rPr>
              <w:t>;</w:t>
            </w:r>
            <w:r w:rsidRPr="00E46981">
              <w:rPr>
                <w:rFonts w:ascii="Sassoon Primary" w:hAnsi="Sassoon Primary" w:cs="Segoe UI"/>
                <w:shd w:val="clear" w:color="auto" w:fill="FFFFFF"/>
              </w:rPr>
              <w:t xml:space="preserve"> Sir Christopher Wren, the architect responsible for rebuilding St. Paul's Cathedral</w:t>
            </w:r>
            <w:r w:rsidR="00CE4C01" w:rsidRPr="00E46981">
              <w:rPr>
                <w:rFonts w:ascii="Sassoon Primary" w:hAnsi="Sassoon Primary" w:cs="Segoe UI"/>
                <w:shd w:val="clear" w:color="auto" w:fill="FFFFFF"/>
              </w:rPr>
              <w:t>.</w:t>
            </w:r>
          </w:p>
          <w:p w14:paraId="4A546B5D" w14:textId="77777777"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Firefighting Efforts:</w:t>
            </w:r>
            <w:r w:rsidRPr="00E46981">
              <w:rPr>
                <w:rFonts w:ascii="Sassoon Primary" w:hAnsi="Sassoon Primary" w:cs="Segoe UI"/>
                <w:shd w:val="clear" w:color="auto" w:fill="FFFFFF"/>
              </w:rPr>
              <w:t xml:space="preserve"> The firefighting efforts were initially ineffective, partly due to a lack of organized firefighting infrastructure. Eventually, the fire was brought under control by demolishing buildings to create firebreaks.</w:t>
            </w:r>
          </w:p>
          <w:p w14:paraId="4344DC2B" w14:textId="5B1B889A" w:rsidR="00AA4484" w:rsidRPr="00E46981" w:rsidRDefault="00E23ADE" w:rsidP="004C3E06">
            <w:pPr>
              <w:rPr>
                <w:rFonts w:ascii="Sassoon Primary" w:hAnsi="Sassoon Primary" w:cs="Segoe UI"/>
                <w:shd w:val="clear" w:color="auto" w:fill="FFFFFF"/>
              </w:rPr>
            </w:pPr>
            <w:r w:rsidRPr="00E46981">
              <w:rPr>
                <w:rFonts w:ascii="Sassoon Primary" w:hAnsi="Sassoon Primary" w:cs="Segoe UI"/>
                <w:b/>
                <w:bCs/>
                <w:shd w:val="clear" w:color="auto" w:fill="FFFFFF"/>
              </w:rPr>
              <w:t>Fire Safety Measures:</w:t>
            </w:r>
            <w:r w:rsidRPr="00E46981">
              <w:rPr>
                <w:rFonts w:ascii="Sassoon Primary" w:hAnsi="Sassoon Primary" w:cs="Segoe UI"/>
                <w:shd w:val="clear" w:color="auto" w:fill="FFFFFF"/>
              </w:rPr>
              <w:t xml:space="preserve"> The Great Fire of London led to the establishment of improved fire safety measures, including the formation of the first professional firefighting force, the creation of fire insurance, and the introduction of fire hydrants.</w:t>
            </w:r>
          </w:p>
          <w:p w14:paraId="7C333118" w14:textId="766607C4" w:rsidR="008E33B1" w:rsidRPr="00E46981" w:rsidRDefault="00E23ADE" w:rsidP="004C3E06">
            <w:pPr>
              <w:rPr>
                <w:rFonts w:ascii="Sassoon Primary" w:hAnsi="Sassoon Primary"/>
              </w:rPr>
            </w:pPr>
            <w:r w:rsidRPr="00E46981">
              <w:rPr>
                <w:rFonts w:ascii="Sassoon Primary" w:hAnsi="Sassoon Primary" w:cs="Segoe UI"/>
                <w:b/>
                <w:bCs/>
                <w:shd w:val="clear" w:color="auto" w:fill="FFFFFF"/>
              </w:rPr>
              <w:t>Legacy:</w:t>
            </w:r>
            <w:r w:rsidRPr="00E46981">
              <w:rPr>
                <w:rFonts w:ascii="Sassoon Primary" w:hAnsi="Sassoon Primary" w:cs="Segoe UI"/>
                <w:shd w:val="clear" w:color="auto" w:fill="FFFFFF"/>
              </w:rPr>
              <w:t xml:space="preserve"> The Great Fire of London had a lasting impact on the city, resulting in significant architectural changes and influencing fire safety practices worldwide.</w:t>
            </w:r>
          </w:p>
          <w:p w14:paraId="02FAFD02" w14:textId="77777777" w:rsidR="009C0F27" w:rsidRPr="00E46981" w:rsidRDefault="009C0F27" w:rsidP="00871DD0">
            <w:pPr>
              <w:pStyle w:val="Default"/>
              <w:rPr>
                <w:rFonts w:ascii="Sassoon Primary" w:hAnsi="Sassoon Primary"/>
                <w:color w:val="auto"/>
              </w:rPr>
            </w:pPr>
          </w:p>
          <w:p w14:paraId="285DC172" w14:textId="73F3D4B8" w:rsidR="00BA6369" w:rsidRPr="00E46981" w:rsidRDefault="00BA6369" w:rsidP="00871DD0">
            <w:pPr>
              <w:pStyle w:val="Default"/>
              <w:rPr>
                <w:rFonts w:ascii="Sassoon Primary" w:hAnsi="Sassoon Primary"/>
                <w:b/>
                <w:bCs/>
                <w:color w:val="auto"/>
              </w:rPr>
            </w:pPr>
            <w:r w:rsidRPr="00E46981">
              <w:rPr>
                <w:rFonts w:ascii="Sassoon Primary" w:hAnsi="Sassoon Primary"/>
                <w:b/>
                <w:bCs/>
                <w:color w:val="auto"/>
              </w:rPr>
              <w:t>Additional teaching points to consider</w:t>
            </w:r>
            <w:r w:rsidR="007F7393" w:rsidRPr="00E46981">
              <w:rPr>
                <w:rFonts w:ascii="Sassoon Primary" w:hAnsi="Sassoon Primary"/>
                <w:b/>
                <w:bCs/>
                <w:color w:val="auto"/>
              </w:rPr>
              <w:t xml:space="preserve"> for notebooks and</w:t>
            </w:r>
            <w:r w:rsidR="00506399" w:rsidRPr="00E46981">
              <w:rPr>
                <w:rFonts w:ascii="Sassoon Primary" w:hAnsi="Sassoon Primary"/>
                <w:b/>
                <w:bCs/>
                <w:color w:val="auto"/>
              </w:rPr>
              <w:t xml:space="preserve"> during discussions in lessons</w:t>
            </w:r>
            <w:r w:rsidRPr="00E46981">
              <w:rPr>
                <w:rFonts w:ascii="Sassoon Primary" w:hAnsi="Sassoon Primary"/>
                <w:b/>
                <w:bCs/>
                <w:color w:val="auto"/>
              </w:rPr>
              <w:t>:</w:t>
            </w:r>
          </w:p>
          <w:p w14:paraId="37CFA2D5" w14:textId="77777777" w:rsidR="00AA448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Context: Provide some background information about London in the 17th century, including its population, layout, and prominent structures.</w:t>
            </w:r>
          </w:p>
          <w:p w14:paraId="2AB3DB13" w14:textId="1C5CDFEE" w:rsidR="00AA448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 xml:space="preserve">Primary Sources: Introduce primary sources such as Samuel Pepys' diary entries or contemporary illustrations to give students a </w:t>
            </w:r>
            <w:r w:rsidR="00602DBB" w:rsidRPr="00E46981">
              <w:rPr>
                <w:rFonts w:ascii="Sassoon Primary" w:hAnsi="Sassoon Primary" w:cs="Segoe UI"/>
                <w:color w:val="auto"/>
                <w:sz w:val="20"/>
                <w:szCs w:val="20"/>
                <w:shd w:val="clear" w:color="auto" w:fill="FFFFFF"/>
              </w:rPr>
              <w:t>first-hand</w:t>
            </w:r>
            <w:r w:rsidRPr="00E46981">
              <w:rPr>
                <w:rFonts w:ascii="Sassoon Primary" w:hAnsi="Sassoon Primary" w:cs="Segoe UI"/>
                <w:color w:val="auto"/>
                <w:sz w:val="20"/>
                <w:szCs w:val="20"/>
                <w:shd w:val="clear" w:color="auto" w:fill="FFFFFF"/>
              </w:rPr>
              <w:t xml:space="preserve"> perspective of the event.</w:t>
            </w:r>
          </w:p>
          <w:p w14:paraId="0076C7C1"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Impact on People: Discuss how the fire affected the lives of different people, such as the residents, firefighters, and those who lost their homes or businesses.</w:t>
            </w:r>
          </w:p>
          <w:p w14:paraId="1EC47283"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Firefighting Methods: Explain the methods used to fight fires during that time, such as water squirts, buckets, and fire hooks.</w:t>
            </w:r>
          </w:p>
          <w:p w14:paraId="1CC5C805"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Evacuation: Explore how people attempted to evacuate and save their belongings, as well as the challenges they faced during the chaos.</w:t>
            </w:r>
          </w:p>
          <w:p w14:paraId="5D5135A1"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Firebreaks: Discuss the concept of firebreaks and how they were created by demolishing buildings to stop the spread of the fire.</w:t>
            </w:r>
          </w:p>
          <w:p w14:paraId="32BDC414"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Transportation of Goods: Highlight how the River Thames played a role in transporting goods during the fire and aiding the evacuation efforts.</w:t>
            </w:r>
          </w:p>
          <w:p w14:paraId="43C81612"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St. Paul's Cathedral: Emphasize the significance of St. Paul's Cathedral and its destruction in the fire, as well as its subsequent reconstruction by Sir Christopher Wren.</w:t>
            </w:r>
          </w:p>
          <w:p w14:paraId="305D94C8" w14:textId="77777777" w:rsidR="005D2844" w:rsidRPr="00E46981" w:rsidRDefault="000A18B1" w:rsidP="00AA4484">
            <w:pPr>
              <w:pStyle w:val="Default"/>
              <w:numPr>
                <w:ilvl w:val="0"/>
                <w:numId w:val="5"/>
              </w:numPr>
              <w:rPr>
                <w:rFonts w:ascii="Sassoon Primary" w:hAnsi="Sassoon Primary"/>
                <w:color w:val="auto"/>
                <w:sz w:val="22"/>
                <w:szCs w:val="22"/>
              </w:rPr>
            </w:pPr>
            <w:r w:rsidRPr="00E46981">
              <w:rPr>
                <w:rFonts w:ascii="Sassoon Primary" w:hAnsi="Sassoon Primary" w:cs="Segoe UI"/>
                <w:color w:val="auto"/>
                <w:sz w:val="20"/>
                <w:szCs w:val="20"/>
                <w:shd w:val="clear" w:color="auto" w:fill="FFFFFF"/>
              </w:rPr>
              <w:t>Impact on Architecture: Explain how the Great Fire of London influenced the architectural style of the rebuilt city, moving away from wooden structures to more brick and stone buildings.</w:t>
            </w:r>
          </w:p>
          <w:p w14:paraId="4F769D9D" w14:textId="176B7F43" w:rsidR="00BA6369" w:rsidRPr="00E46981" w:rsidRDefault="000A18B1" w:rsidP="00AA4484">
            <w:pPr>
              <w:pStyle w:val="Default"/>
              <w:numPr>
                <w:ilvl w:val="0"/>
                <w:numId w:val="5"/>
              </w:numPr>
              <w:rPr>
                <w:rFonts w:ascii="Sassoon Primary" w:hAnsi="Sassoon Primary"/>
                <w:color w:val="auto"/>
              </w:rPr>
            </w:pPr>
            <w:r w:rsidRPr="00E46981">
              <w:rPr>
                <w:rFonts w:ascii="Sassoon Primary" w:hAnsi="Sassoon Primary" w:cs="Segoe UI"/>
                <w:color w:val="auto"/>
                <w:sz w:val="20"/>
                <w:szCs w:val="20"/>
                <w:shd w:val="clear" w:color="auto" w:fill="FFFFFF"/>
              </w:rPr>
              <w:t>Long-term Fire Safety Measures: Discuss the lasting impact of the fire safety practices, including the introduction of fire insurance, fire hydrants, and regulations on building materials and construction.</w:t>
            </w:r>
          </w:p>
        </w:tc>
        <w:tc>
          <w:tcPr>
            <w:tcW w:w="7693" w:type="dxa"/>
          </w:tcPr>
          <w:p w14:paraId="14897C62" w14:textId="4F83E60F" w:rsidR="00710B79" w:rsidRPr="00E46981" w:rsidRDefault="00710B79" w:rsidP="009057DF">
            <w:pPr>
              <w:rPr>
                <w:rFonts w:ascii="Sassoon Primary" w:hAnsi="Sassoon Primary"/>
                <w:b/>
                <w:bCs/>
                <w:sz w:val="28"/>
              </w:rPr>
            </w:pPr>
            <w:r w:rsidRPr="00E46981">
              <w:rPr>
                <w:rFonts w:ascii="Sassoon Primary" w:hAnsi="Sassoon Primary"/>
                <w:b/>
                <w:bCs/>
                <w:sz w:val="28"/>
              </w:rPr>
              <w:t>Practical tasks:</w:t>
            </w:r>
          </w:p>
          <w:p w14:paraId="7975881A" w14:textId="25D18855" w:rsidR="00965E9D" w:rsidRPr="00E46981" w:rsidRDefault="00965E9D" w:rsidP="009057DF">
            <w:pPr>
              <w:rPr>
                <w:rFonts w:ascii="Sassoon Primary" w:hAnsi="Sassoon Primary"/>
                <w:sz w:val="28"/>
              </w:rPr>
            </w:pPr>
          </w:p>
          <w:p w14:paraId="7267F221" w14:textId="5652620E" w:rsidR="004A18D4" w:rsidRPr="00E46981" w:rsidRDefault="004A18D4" w:rsidP="009057DF">
            <w:pPr>
              <w:rPr>
                <w:rFonts w:ascii="Sassoon Primary" w:hAnsi="Sassoon Primary"/>
                <w:szCs w:val="18"/>
              </w:rPr>
            </w:pPr>
            <w:r w:rsidRPr="00E46981">
              <w:rPr>
                <w:rFonts w:ascii="Sassoon Primary" w:hAnsi="Sassoon Primary"/>
                <w:szCs w:val="18"/>
                <w:u w:val="single"/>
              </w:rPr>
              <w:t>Comparing jobs to help learn about life was like at the time</w:t>
            </w:r>
            <w:r w:rsidRPr="00E46981">
              <w:rPr>
                <w:rFonts w:ascii="Sassoon Primary" w:hAnsi="Sassoon Primary"/>
                <w:szCs w:val="18"/>
              </w:rPr>
              <w:t xml:space="preserve"> – Children learn about jobs and discuss and compare them.</w:t>
            </w:r>
          </w:p>
          <w:p w14:paraId="31888CB4" w14:textId="1D27AFB3" w:rsidR="00C75CD6" w:rsidRPr="00E46981" w:rsidRDefault="00C75CD6" w:rsidP="009057DF">
            <w:pPr>
              <w:rPr>
                <w:rFonts w:ascii="Sassoon Primary" w:hAnsi="Sassoon Primary"/>
                <w:szCs w:val="18"/>
              </w:rPr>
            </w:pPr>
          </w:p>
          <w:p w14:paraId="168C1AEE" w14:textId="77C1684A" w:rsidR="00C75CD6" w:rsidRPr="00E46981" w:rsidRDefault="00C75CD6" w:rsidP="009057DF">
            <w:pPr>
              <w:rPr>
                <w:rFonts w:ascii="Sassoon Primary" w:hAnsi="Sassoon Primary"/>
                <w:szCs w:val="18"/>
              </w:rPr>
            </w:pPr>
            <w:r w:rsidRPr="00E46981">
              <w:rPr>
                <w:rFonts w:ascii="Sassoon Primary" w:hAnsi="Sassoon Primary"/>
                <w:szCs w:val="18"/>
                <w:u w:val="single"/>
              </w:rPr>
              <w:t>Compare the streets and building of London from 1666 to the present</w:t>
            </w:r>
            <w:r w:rsidRPr="00E46981">
              <w:rPr>
                <w:rFonts w:ascii="Sassoon Primary" w:hAnsi="Sassoon Primary"/>
                <w:szCs w:val="18"/>
              </w:rPr>
              <w:t xml:space="preserve"> – Children look at images </w:t>
            </w:r>
            <w:r w:rsidR="007A0002" w:rsidRPr="00E46981">
              <w:rPr>
                <w:rFonts w:ascii="Sassoon Primary" w:hAnsi="Sassoon Primary"/>
                <w:szCs w:val="18"/>
              </w:rPr>
              <w:t>of London in 1666 and compare them to photos of London today</w:t>
            </w:r>
            <w:r w:rsidR="00A25CC3" w:rsidRPr="00E46981">
              <w:rPr>
                <w:rFonts w:ascii="Sassoon Primary" w:hAnsi="Sassoon Primary"/>
                <w:szCs w:val="18"/>
              </w:rPr>
              <w:t xml:space="preserve"> to give them context.  Introduce concept of sources of evidence.</w:t>
            </w:r>
          </w:p>
          <w:p w14:paraId="2A3D745A" w14:textId="12A57A76" w:rsidR="007A0002" w:rsidRPr="00E46981" w:rsidRDefault="007A0002" w:rsidP="009057DF">
            <w:pPr>
              <w:rPr>
                <w:rFonts w:ascii="Sassoon Primary" w:hAnsi="Sassoon Primary"/>
                <w:szCs w:val="18"/>
              </w:rPr>
            </w:pPr>
          </w:p>
          <w:p w14:paraId="7157CB91" w14:textId="23254D5E" w:rsidR="007A0002" w:rsidRPr="00E46981" w:rsidRDefault="00B15AB1" w:rsidP="009057DF">
            <w:pPr>
              <w:rPr>
                <w:rFonts w:ascii="Sassoon Primary" w:hAnsi="Sassoon Primary"/>
                <w:szCs w:val="18"/>
              </w:rPr>
            </w:pPr>
            <w:r w:rsidRPr="00E46981">
              <w:rPr>
                <w:rFonts w:ascii="Sassoon Primary" w:hAnsi="Sassoon Primary"/>
                <w:szCs w:val="18"/>
                <w:u w:val="single"/>
              </w:rPr>
              <w:t>Sequence the events of the days of The Great Fire</w:t>
            </w:r>
            <w:r w:rsidRPr="00E46981">
              <w:rPr>
                <w:rFonts w:ascii="Sassoon Primary" w:hAnsi="Sassoon Primary"/>
                <w:szCs w:val="18"/>
              </w:rPr>
              <w:t xml:space="preserve"> – Children sequence the key events on a timeline.</w:t>
            </w:r>
          </w:p>
          <w:p w14:paraId="6915E70A" w14:textId="084D46F3" w:rsidR="00B15AB1" w:rsidRPr="00E46981" w:rsidRDefault="00B15AB1" w:rsidP="009057DF">
            <w:pPr>
              <w:rPr>
                <w:rFonts w:ascii="Sassoon Primary" w:hAnsi="Sassoon Primary"/>
                <w:szCs w:val="18"/>
              </w:rPr>
            </w:pPr>
          </w:p>
          <w:p w14:paraId="17A7835D" w14:textId="7E4282A9" w:rsidR="00B15AB1" w:rsidRPr="00E46981" w:rsidRDefault="00CE4C01" w:rsidP="009057DF">
            <w:pPr>
              <w:rPr>
                <w:rFonts w:ascii="Sassoon Primary" w:hAnsi="Sassoon Primary"/>
                <w:szCs w:val="18"/>
              </w:rPr>
            </w:pPr>
            <w:r w:rsidRPr="00E46981">
              <w:rPr>
                <w:rFonts w:ascii="Sassoon Primary" w:hAnsi="Sassoon Primary"/>
                <w:szCs w:val="18"/>
                <w:u w:val="single"/>
              </w:rPr>
              <w:t xml:space="preserve">Identify key figures </w:t>
            </w:r>
            <w:r w:rsidR="00096F9C" w:rsidRPr="00E46981">
              <w:rPr>
                <w:rFonts w:ascii="Sassoon Primary" w:hAnsi="Sassoon Primary"/>
                <w:szCs w:val="18"/>
                <w:u w:val="single"/>
              </w:rPr>
              <w:t>and their part in events</w:t>
            </w:r>
            <w:r w:rsidR="00096F9C" w:rsidRPr="00E46981">
              <w:rPr>
                <w:rFonts w:ascii="Sassoon Primary" w:hAnsi="Sassoon Primary"/>
                <w:szCs w:val="18"/>
              </w:rPr>
              <w:t xml:space="preserve"> – Children label the key figures and explain how they contributed either positively or negatively.</w:t>
            </w:r>
          </w:p>
          <w:p w14:paraId="589B93BD" w14:textId="637FADB9" w:rsidR="00096F9C" w:rsidRPr="00E46981" w:rsidRDefault="00096F9C" w:rsidP="009057DF">
            <w:pPr>
              <w:rPr>
                <w:rFonts w:ascii="Sassoon Primary" w:hAnsi="Sassoon Primary"/>
                <w:szCs w:val="18"/>
              </w:rPr>
            </w:pPr>
          </w:p>
          <w:p w14:paraId="343879E9" w14:textId="423181B9" w:rsidR="00096F9C" w:rsidRPr="00E46981" w:rsidRDefault="00B9679D" w:rsidP="009057DF">
            <w:pPr>
              <w:rPr>
                <w:rFonts w:ascii="Sassoon Primary" w:hAnsi="Sassoon Primary"/>
                <w:szCs w:val="18"/>
              </w:rPr>
            </w:pPr>
            <w:r w:rsidRPr="00E46981">
              <w:rPr>
                <w:rFonts w:ascii="Sassoon Primary" w:hAnsi="Sassoon Primary"/>
                <w:szCs w:val="18"/>
                <w:u w:val="single"/>
              </w:rPr>
              <w:t>Compare two versions of a past event</w:t>
            </w:r>
            <w:r w:rsidR="00C75C00" w:rsidRPr="00E46981">
              <w:rPr>
                <w:rFonts w:ascii="Sassoon Primary" w:hAnsi="Sassoon Primary"/>
                <w:szCs w:val="18"/>
                <w:u w:val="single"/>
              </w:rPr>
              <w:t xml:space="preserve"> and introduce concept of primary and secondary sources</w:t>
            </w:r>
            <w:r w:rsidRPr="00E46981">
              <w:rPr>
                <w:rFonts w:ascii="Sassoon Primary" w:hAnsi="Sassoon Primary"/>
                <w:szCs w:val="18"/>
              </w:rPr>
              <w:t xml:space="preserve"> - Read extracts from Samuel Pepys’ diary</w:t>
            </w:r>
            <w:r w:rsidR="00462543" w:rsidRPr="00E46981">
              <w:rPr>
                <w:rFonts w:ascii="Sassoon Primary" w:hAnsi="Sassoon Primary"/>
                <w:szCs w:val="18"/>
              </w:rPr>
              <w:t>.  Discuss as a primary source. Identify key elements from text.</w:t>
            </w:r>
            <w:r w:rsidR="00C75C00" w:rsidRPr="00E46981">
              <w:rPr>
                <w:rFonts w:ascii="Sassoon Primary" w:hAnsi="Sassoon Primary"/>
                <w:szCs w:val="18"/>
              </w:rPr>
              <w:t xml:space="preserve">  Compare to a later image of the fire and what it shows.  Introduce concept of secondary source.</w:t>
            </w:r>
          </w:p>
          <w:p w14:paraId="3421AC15" w14:textId="0AD376FA" w:rsidR="00C75CD6" w:rsidRPr="00E46981" w:rsidRDefault="00C75CD6" w:rsidP="009057DF">
            <w:pPr>
              <w:rPr>
                <w:rFonts w:ascii="Sassoon Primary" w:hAnsi="Sassoon Primary"/>
                <w:sz w:val="18"/>
                <w:szCs w:val="14"/>
              </w:rPr>
            </w:pPr>
          </w:p>
          <w:p w14:paraId="6D880406" w14:textId="77777777" w:rsidR="00C75CD6" w:rsidRPr="00E46981" w:rsidRDefault="00C75CD6" w:rsidP="009057DF">
            <w:pPr>
              <w:rPr>
                <w:rFonts w:ascii="Sassoon Primary" w:hAnsi="Sassoon Primary"/>
                <w:sz w:val="18"/>
                <w:szCs w:val="14"/>
              </w:rPr>
            </w:pPr>
          </w:p>
          <w:p w14:paraId="39C03114" w14:textId="77777777" w:rsidR="00965E9D" w:rsidRPr="00E46981" w:rsidRDefault="00965E9D" w:rsidP="00871DD0">
            <w:pPr>
              <w:rPr>
                <w:rFonts w:ascii="Sassoon Primary" w:hAnsi="Sassoon Primary"/>
              </w:rPr>
            </w:pPr>
          </w:p>
          <w:p w14:paraId="2CF338BE" w14:textId="3563339F" w:rsidR="00C75CD6" w:rsidRPr="00E46981" w:rsidRDefault="00C75CD6" w:rsidP="00871DD0">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t>Outcome:</w:t>
            </w:r>
          </w:p>
          <w:p w14:paraId="60D3D5B4" w14:textId="48E911CA" w:rsidR="00D35DD9" w:rsidRPr="00E46981" w:rsidRDefault="00A36F98" w:rsidP="00871DD0">
            <w:pPr>
              <w:pStyle w:val="ListParagraph"/>
              <w:numPr>
                <w:ilvl w:val="0"/>
                <w:numId w:val="3"/>
              </w:numPr>
              <w:rPr>
                <w:rFonts w:ascii="Sassoon Primary" w:hAnsi="Sassoon Primary"/>
                <w:sz w:val="24"/>
                <w:szCs w:val="24"/>
              </w:rPr>
            </w:pPr>
            <w:r w:rsidRPr="00E46981">
              <w:rPr>
                <w:rFonts w:ascii="Sassoon Primary" w:hAnsi="Sassoon Primary"/>
                <w:sz w:val="24"/>
                <w:szCs w:val="24"/>
              </w:rPr>
              <w:t>Children produce a stop-motion video animation retelling the story of the Great Fire of London.</w:t>
            </w:r>
          </w:p>
          <w:p w14:paraId="305C4E19" w14:textId="63E33D78" w:rsidR="007746C4" w:rsidRPr="00E46981" w:rsidRDefault="00D76211" w:rsidP="00871DD0">
            <w:pPr>
              <w:pStyle w:val="ListParagraph"/>
              <w:numPr>
                <w:ilvl w:val="0"/>
                <w:numId w:val="3"/>
              </w:numPr>
              <w:rPr>
                <w:rFonts w:ascii="Sassoon Primary" w:hAnsi="Sassoon Primary"/>
                <w:sz w:val="24"/>
                <w:szCs w:val="24"/>
              </w:rPr>
            </w:pPr>
            <w:r w:rsidRPr="00E46981">
              <w:rPr>
                <w:rFonts w:ascii="Sassoon Primary" w:hAnsi="Sassoon Primary"/>
                <w:sz w:val="24"/>
                <w:szCs w:val="24"/>
              </w:rPr>
              <w:t>Children are able to sequence key events on a timeline.</w:t>
            </w:r>
          </w:p>
          <w:p w14:paraId="1E186328" w14:textId="60DCD4A6" w:rsidR="00AA636A" w:rsidRPr="00E46981" w:rsidRDefault="00D76211" w:rsidP="00AA636A">
            <w:pPr>
              <w:pStyle w:val="ListParagraph"/>
              <w:numPr>
                <w:ilvl w:val="0"/>
                <w:numId w:val="3"/>
              </w:numPr>
              <w:rPr>
                <w:rFonts w:ascii="Sassoon Primary" w:hAnsi="Sassoon Primary"/>
                <w:sz w:val="24"/>
                <w:szCs w:val="24"/>
              </w:rPr>
            </w:pPr>
            <w:r w:rsidRPr="00E46981">
              <w:rPr>
                <w:rFonts w:ascii="Sassoon Primary" w:hAnsi="Sassoon Primary"/>
                <w:sz w:val="24"/>
                <w:szCs w:val="24"/>
              </w:rPr>
              <w:t>Recall key information about the Great Fire including when and where it started and name key figures including King Charles II and Samuel Pepys.</w:t>
            </w: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96F9C"/>
    <w:rsid w:val="000A18B1"/>
    <w:rsid w:val="00134065"/>
    <w:rsid w:val="00175E20"/>
    <w:rsid w:val="001E50CF"/>
    <w:rsid w:val="002378E1"/>
    <w:rsid w:val="00237C2A"/>
    <w:rsid w:val="00256FDB"/>
    <w:rsid w:val="002B7E99"/>
    <w:rsid w:val="00310555"/>
    <w:rsid w:val="0035251E"/>
    <w:rsid w:val="00357D9C"/>
    <w:rsid w:val="00445A8E"/>
    <w:rsid w:val="00462543"/>
    <w:rsid w:val="004A18D4"/>
    <w:rsid w:val="004B6CEE"/>
    <w:rsid w:val="004C3E06"/>
    <w:rsid w:val="00506399"/>
    <w:rsid w:val="005726A1"/>
    <w:rsid w:val="005D2844"/>
    <w:rsid w:val="00602DBB"/>
    <w:rsid w:val="006F144A"/>
    <w:rsid w:val="006F2C64"/>
    <w:rsid w:val="00710B79"/>
    <w:rsid w:val="00726517"/>
    <w:rsid w:val="00743C67"/>
    <w:rsid w:val="007746C4"/>
    <w:rsid w:val="007A0002"/>
    <w:rsid w:val="007F7251"/>
    <w:rsid w:val="007F7393"/>
    <w:rsid w:val="00871DD0"/>
    <w:rsid w:val="00872246"/>
    <w:rsid w:val="008E33B1"/>
    <w:rsid w:val="009057DF"/>
    <w:rsid w:val="009127CF"/>
    <w:rsid w:val="00965E9D"/>
    <w:rsid w:val="009C0F27"/>
    <w:rsid w:val="009E51EC"/>
    <w:rsid w:val="00A24CC9"/>
    <w:rsid w:val="00A25CC3"/>
    <w:rsid w:val="00A3450B"/>
    <w:rsid w:val="00A36F98"/>
    <w:rsid w:val="00A750EA"/>
    <w:rsid w:val="00A91366"/>
    <w:rsid w:val="00A941B7"/>
    <w:rsid w:val="00A95CD3"/>
    <w:rsid w:val="00AA4484"/>
    <w:rsid w:val="00AA636A"/>
    <w:rsid w:val="00B15AB1"/>
    <w:rsid w:val="00B515E5"/>
    <w:rsid w:val="00B70037"/>
    <w:rsid w:val="00B74D0F"/>
    <w:rsid w:val="00B9679D"/>
    <w:rsid w:val="00BA6369"/>
    <w:rsid w:val="00BB332F"/>
    <w:rsid w:val="00C33801"/>
    <w:rsid w:val="00C75C00"/>
    <w:rsid w:val="00C75CD6"/>
    <w:rsid w:val="00CA582B"/>
    <w:rsid w:val="00CC1FB1"/>
    <w:rsid w:val="00CE421B"/>
    <w:rsid w:val="00CE4C01"/>
    <w:rsid w:val="00D35DD9"/>
    <w:rsid w:val="00D76211"/>
    <w:rsid w:val="00DE7B71"/>
    <w:rsid w:val="00E15E54"/>
    <w:rsid w:val="00E23ADE"/>
    <w:rsid w:val="00E46981"/>
    <w:rsid w:val="00EB04F9"/>
    <w:rsid w:val="00EB675E"/>
    <w:rsid w:val="00ED6F2A"/>
    <w:rsid w:val="00F56038"/>
    <w:rsid w:val="00F73A4F"/>
    <w:rsid w:val="00F9062E"/>
    <w:rsid w:val="00F9440D"/>
    <w:rsid w:val="00FF2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2BBB1A-95DB-496F-BD43-C45139953F92}"/>
</file>

<file path=customXml/itemProps2.xml><?xml version="1.0" encoding="utf-8"?>
<ds:datastoreItem xmlns:ds="http://schemas.openxmlformats.org/officeDocument/2006/customXml" ds:itemID="{304AEA07-FBC2-47C0-83EC-83E8C7808D89}"/>
</file>

<file path=customXml/itemProps3.xml><?xml version="1.0" encoding="utf-8"?>
<ds:datastoreItem xmlns:ds="http://schemas.openxmlformats.org/officeDocument/2006/customXml" ds:itemID="{2747035B-960F-4468-97E6-CDD3CBAF2A78}"/>
</file>

<file path=docProps/app.xml><?xml version="1.0" encoding="utf-8"?>
<Properties xmlns="http://schemas.openxmlformats.org/officeDocument/2006/extended-properties" xmlns:vt="http://schemas.openxmlformats.org/officeDocument/2006/docPropsVTypes">
  <Template>Normal</Template>
  <TotalTime>81</TotalTime>
  <Pages>1</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116</cp:revision>
  <dcterms:created xsi:type="dcterms:W3CDTF">2023-06-15T07:49:00Z</dcterms:created>
  <dcterms:modified xsi:type="dcterms:W3CDTF">2024-07-26T09:19:00Z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