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horzAnchor="page" w:tblpX="361" w:tblpY="-394"/>
        <w:tblW w:w="22856" w:type="dxa"/>
        <w:tblLook w:val="04A0" w:firstRow="1" w:lastRow="0" w:firstColumn="1" w:lastColumn="0" w:noHBand="0" w:noVBand="1"/>
      </w:tblPr>
      <w:tblGrid>
        <w:gridCol w:w="10768"/>
        <w:gridCol w:w="12088"/>
      </w:tblGrid>
      <w:tr w:rsidR="00710B79" w14:paraId="3234C441" w14:textId="77777777" w:rsidTr="00445A8E">
        <w:trPr>
          <w:trHeight w:val="774"/>
        </w:trPr>
        <w:tc>
          <w:tcPr>
            <w:tcW w:w="22856" w:type="dxa"/>
            <w:gridSpan w:val="2"/>
          </w:tcPr>
          <w:p w14:paraId="211A32A6" w14:textId="3447DDA5" w:rsidR="00710B79" w:rsidRPr="00E46981" w:rsidRDefault="00710B79" w:rsidP="009057DF">
            <w:pPr>
              <w:jc w:val="center"/>
              <w:rPr>
                <w:rFonts w:ascii="Sassoon Primary" w:hAnsi="Sassoon Primary"/>
                <w:b/>
                <w:bCs/>
                <w:sz w:val="32"/>
              </w:rPr>
            </w:pPr>
            <w:r w:rsidRPr="00E46981">
              <w:rPr>
                <w:rFonts w:ascii="Sassoon Primary" w:hAnsi="Sassoon Primary"/>
                <w:b/>
                <w:bCs/>
                <w:sz w:val="32"/>
              </w:rPr>
              <w:t xml:space="preserve">Year </w:t>
            </w:r>
            <w:r w:rsidR="006E3928">
              <w:rPr>
                <w:rFonts w:ascii="Sassoon Primary" w:hAnsi="Sassoon Primary"/>
                <w:b/>
                <w:bCs/>
                <w:sz w:val="32"/>
              </w:rPr>
              <w:t>3</w:t>
            </w:r>
          </w:p>
          <w:p w14:paraId="60363BF3" w14:textId="7A1DFB77" w:rsidR="00871DD0" w:rsidRDefault="00710B79" w:rsidP="00871DD0">
            <w:pPr>
              <w:jc w:val="center"/>
              <w:rPr>
                <w:rFonts w:ascii="Sassoon Primary" w:hAnsi="Sassoon Primary"/>
                <w:b/>
                <w:bCs/>
                <w:sz w:val="28"/>
                <w:szCs w:val="24"/>
              </w:rPr>
            </w:pPr>
            <w:r w:rsidRPr="00E46981">
              <w:rPr>
                <w:rFonts w:ascii="Sassoon Primary" w:hAnsi="Sassoon Primary"/>
                <w:b/>
                <w:bCs/>
                <w:sz w:val="28"/>
                <w:szCs w:val="24"/>
              </w:rPr>
              <w:t>Enquiry Question</w:t>
            </w:r>
            <w:r w:rsidR="005A3D6F">
              <w:rPr>
                <w:rFonts w:ascii="Sassoon Primary" w:hAnsi="Sassoon Primary"/>
                <w:b/>
                <w:bCs/>
                <w:sz w:val="28"/>
                <w:szCs w:val="24"/>
              </w:rPr>
              <w:t>s</w:t>
            </w:r>
            <w:r w:rsidRPr="00E46981">
              <w:rPr>
                <w:rFonts w:ascii="Sassoon Primary" w:hAnsi="Sassoon Primary"/>
                <w:b/>
                <w:bCs/>
                <w:sz w:val="28"/>
                <w:szCs w:val="24"/>
              </w:rPr>
              <w:t>:</w:t>
            </w:r>
            <w:r w:rsidR="00871DD0" w:rsidRPr="00E46981">
              <w:rPr>
                <w:rFonts w:ascii="Sassoon Primary" w:hAnsi="Sassoon Primary"/>
                <w:b/>
                <w:bCs/>
                <w:sz w:val="28"/>
                <w:szCs w:val="24"/>
              </w:rPr>
              <w:t xml:space="preserve"> </w:t>
            </w:r>
            <w:r w:rsidR="00BC69B6">
              <w:rPr>
                <w:rFonts w:ascii="Sassoon Primary" w:hAnsi="Sassoon Primary"/>
                <w:b/>
                <w:bCs/>
                <w:sz w:val="28"/>
                <w:szCs w:val="24"/>
              </w:rPr>
              <w:t>2</w:t>
            </w:r>
            <w:r w:rsidR="005A3D6F">
              <w:rPr>
                <w:rFonts w:ascii="Sassoon Primary" w:hAnsi="Sassoon Primary"/>
                <w:b/>
                <w:bCs/>
                <w:sz w:val="28"/>
                <w:szCs w:val="24"/>
              </w:rPr>
              <w:t>.1 W</w:t>
            </w:r>
            <w:r w:rsidR="00BC69B6">
              <w:rPr>
                <w:rFonts w:ascii="Sassoon Primary" w:hAnsi="Sassoon Primary"/>
                <w:b/>
                <w:bCs/>
                <w:sz w:val="28"/>
                <w:szCs w:val="24"/>
              </w:rPr>
              <w:t>hat</w:t>
            </w:r>
            <w:r w:rsidR="006E3928">
              <w:rPr>
                <w:rFonts w:ascii="Sassoon Primary" w:hAnsi="Sassoon Primary"/>
                <w:b/>
                <w:bCs/>
                <w:sz w:val="28"/>
                <w:szCs w:val="24"/>
              </w:rPr>
              <w:t xml:space="preserve"> difference does it make to be a Christian</w:t>
            </w:r>
            <w:r w:rsidR="006D00D2">
              <w:rPr>
                <w:rFonts w:ascii="Sassoon Primary" w:hAnsi="Sassoon Primary"/>
                <w:b/>
                <w:bCs/>
                <w:sz w:val="28"/>
                <w:szCs w:val="24"/>
              </w:rPr>
              <w:t>?</w:t>
            </w:r>
            <w:r w:rsidR="005A3D6F">
              <w:rPr>
                <w:rFonts w:ascii="Sassoon Primary" w:hAnsi="Sassoon Primary"/>
                <w:b/>
                <w:bCs/>
                <w:sz w:val="28"/>
                <w:szCs w:val="24"/>
              </w:rPr>
              <w:t xml:space="preserve">  </w:t>
            </w:r>
            <w:r w:rsidR="006E3928">
              <w:rPr>
                <w:rFonts w:ascii="Sassoon Primary" w:hAnsi="Sassoon Primary"/>
                <w:b/>
                <w:bCs/>
                <w:sz w:val="28"/>
                <w:szCs w:val="24"/>
              </w:rPr>
              <w:t>3</w:t>
            </w:r>
            <w:r w:rsidR="005A3D6F">
              <w:rPr>
                <w:rFonts w:ascii="Sassoon Primary" w:hAnsi="Sassoon Primary"/>
                <w:b/>
                <w:bCs/>
                <w:sz w:val="28"/>
                <w:szCs w:val="24"/>
              </w:rPr>
              <w:t xml:space="preserve">.2 </w:t>
            </w:r>
            <w:r w:rsidR="006E3928">
              <w:rPr>
                <w:rFonts w:ascii="Sassoon Primary" w:hAnsi="Sassoon Primary"/>
                <w:b/>
                <w:bCs/>
                <w:sz w:val="28"/>
                <w:szCs w:val="24"/>
              </w:rPr>
              <w:t>How do religious practices and communities practice their faith</w:t>
            </w:r>
            <w:r w:rsidR="005A3D6F">
              <w:rPr>
                <w:rFonts w:ascii="Sassoon Primary" w:hAnsi="Sassoon Primary"/>
                <w:b/>
                <w:bCs/>
                <w:sz w:val="28"/>
                <w:szCs w:val="24"/>
              </w:rPr>
              <w:t>?</w:t>
            </w:r>
            <w:r w:rsidR="00BC69B6">
              <w:rPr>
                <w:rFonts w:ascii="Sassoon Primary" w:hAnsi="Sassoon Primary"/>
                <w:b/>
                <w:bCs/>
                <w:sz w:val="28"/>
                <w:szCs w:val="24"/>
              </w:rPr>
              <w:t xml:space="preserve">  </w:t>
            </w:r>
            <w:r w:rsidR="006E3928">
              <w:rPr>
                <w:rFonts w:ascii="Sassoon Primary" w:hAnsi="Sassoon Primary"/>
                <w:b/>
                <w:bCs/>
                <w:sz w:val="28"/>
                <w:szCs w:val="24"/>
              </w:rPr>
              <w:t>3</w:t>
            </w:r>
            <w:r w:rsidR="005A3D6F">
              <w:rPr>
                <w:rFonts w:ascii="Sassoon Primary" w:hAnsi="Sassoon Primary"/>
                <w:b/>
                <w:bCs/>
                <w:sz w:val="28"/>
                <w:szCs w:val="24"/>
              </w:rPr>
              <w:t>.3 Wh</w:t>
            </w:r>
            <w:r w:rsidR="006E3928">
              <w:rPr>
                <w:rFonts w:ascii="Sassoon Primary" w:hAnsi="Sassoon Primary"/>
                <w:b/>
                <w:bCs/>
                <w:sz w:val="28"/>
                <w:szCs w:val="24"/>
              </w:rPr>
              <w:t>ere, how and why do people worship</w:t>
            </w:r>
            <w:r w:rsidR="005A3D6F">
              <w:rPr>
                <w:rFonts w:ascii="Sassoon Primary" w:hAnsi="Sassoon Primary"/>
                <w:b/>
                <w:bCs/>
                <w:sz w:val="28"/>
                <w:szCs w:val="24"/>
              </w:rPr>
              <w:t xml:space="preserve">?  </w:t>
            </w:r>
            <w:r w:rsidR="006E3928">
              <w:rPr>
                <w:rFonts w:ascii="Sassoon Primary" w:hAnsi="Sassoon Primary"/>
                <w:b/>
                <w:bCs/>
                <w:sz w:val="28"/>
                <w:szCs w:val="24"/>
              </w:rPr>
              <w:t>3</w:t>
            </w:r>
            <w:r w:rsidR="005A3D6F">
              <w:rPr>
                <w:rFonts w:ascii="Sassoon Primary" w:hAnsi="Sassoon Primary"/>
                <w:b/>
                <w:bCs/>
                <w:sz w:val="28"/>
                <w:szCs w:val="24"/>
              </w:rPr>
              <w:t xml:space="preserve">.4 </w:t>
            </w:r>
            <w:r w:rsidR="006E3928">
              <w:rPr>
                <w:rFonts w:ascii="Sassoon Primary" w:hAnsi="Sassoon Primary"/>
                <w:b/>
                <w:bCs/>
                <w:sz w:val="28"/>
                <w:szCs w:val="24"/>
              </w:rPr>
              <w:t>What can we learn from inspiring people in sacred texts and in the history of religions</w:t>
            </w:r>
            <w:r w:rsidR="005A3D6F">
              <w:rPr>
                <w:rFonts w:ascii="Sassoon Primary" w:hAnsi="Sassoon Primary"/>
                <w:b/>
                <w:bCs/>
                <w:sz w:val="28"/>
                <w:szCs w:val="24"/>
              </w:rPr>
              <w:t>?</w:t>
            </w:r>
          </w:p>
          <w:p w14:paraId="0515D90F" w14:textId="29B58E47" w:rsidR="00C52752" w:rsidRPr="00C52752" w:rsidRDefault="00C52752" w:rsidP="00C52752">
            <w:pPr>
              <w:rPr>
                <w:rFonts w:ascii="Sassoon Primary" w:hAnsi="Sassoon Primary"/>
                <w:b/>
                <w:sz w:val="24"/>
              </w:rPr>
            </w:pPr>
            <w:r w:rsidRPr="00C52752">
              <w:rPr>
                <w:rFonts w:ascii="Sassoon Primary" w:hAnsi="Sassoon Primary"/>
                <w:b/>
                <w:sz w:val="24"/>
              </w:rPr>
              <w:t xml:space="preserve">Key Religions studied:  Christianity and </w:t>
            </w:r>
            <w:r w:rsidR="006E3928">
              <w:rPr>
                <w:rFonts w:ascii="Sassoon Primary" w:hAnsi="Sassoon Primary"/>
                <w:b/>
                <w:sz w:val="24"/>
              </w:rPr>
              <w:t>Islam</w:t>
            </w:r>
          </w:p>
        </w:tc>
      </w:tr>
      <w:tr w:rsidR="00710B79" w14:paraId="5021F14B" w14:textId="77777777" w:rsidTr="00B73597">
        <w:trPr>
          <w:trHeight w:val="2051"/>
        </w:trPr>
        <w:tc>
          <w:tcPr>
            <w:tcW w:w="22856" w:type="dxa"/>
            <w:gridSpan w:val="2"/>
          </w:tcPr>
          <w:p w14:paraId="2D59C71C" w14:textId="7678A90B" w:rsidR="00871DD0" w:rsidRPr="00E46981" w:rsidRDefault="00710B79" w:rsidP="00871DD0">
            <w:pPr>
              <w:autoSpaceDE w:val="0"/>
              <w:autoSpaceDN w:val="0"/>
              <w:adjustRightInd w:val="0"/>
              <w:rPr>
                <w:rFonts w:ascii="Sassoon Primary" w:hAnsi="Sassoon Primary"/>
                <w:b/>
                <w:bCs/>
                <w:sz w:val="28"/>
                <w:szCs w:val="28"/>
              </w:rPr>
            </w:pPr>
            <w:r w:rsidRPr="00E46981">
              <w:rPr>
                <w:rFonts w:ascii="Sassoon Primary" w:hAnsi="Sassoon Primary"/>
                <w:b/>
                <w:bCs/>
                <w:sz w:val="28"/>
                <w:szCs w:val="28"/>
              </w:rPr>
              <w:t>Objectives:</w:t>
            </w:r>
            <w:r w:rsidR="004B6CEE" w:rsidRPr="00E46981">
              <w:rPr>
                <w:rFonts w:ascii="Sassoon Primary" w:hAnsi="Sassoon Primary" w:cs="CenturyGothic-Italic"/>
                <w:b/>
                <w:bCs/>
                <w:i/>
                <w:iCs/>
                <w:sz w:val="24"/>
                <w:szCs w:val="24"/>
              </w:rPr>
              <w:t xml:space="preserve"> </w:t>
            </w:r>
          </w:p>
          <w:p w14:paraId="5CA7ED4C" w14:textId="18640BCF" w:rsidR="00710B79" w:rsidRPr="00BC57D3" w:rsidRDefault="005A3D6F" w:rsidP="00B73597">
            <w:pPr>
              <w:pStyle w:val="ListParagraph"/>
              <w:numPr>
                <w:ilvl w:val="0"/>
                <w:numId w:val="7"/>
              </w:numPr>
              <w:rPr>
                <w:rFonts w:ascii="Sassoon Primary" w:hAnsi="Sassoon Primary"/>
                <w:szCs w:val="24"/>
              </w:rPr>
            </w:pPr>
            <w:r>
              <w:rPr>
                <w:rFonts w:ascii="Sassoon Primary" w:hAnsi="Sassoon Primary"/>
                <w:szCs w:val="24"/>
              </w:rPr>
              <w:t xml:space="preserve">To </w:t>
            </w:r>
            <w:r w:rsidR="006E3928">
              <w:rPr>
                <w:rFonts w:ascii="Sassoon Primary" w:hAnsi="Sassoon Primary"/>
                <w:szCs w:val="24"/>
              </w:rPr>
              <w:t>learn about the Bible stories that lie behind key Christian celebrations</w:t>
            </w:r>
            <w:r w:rsidR="00F232D2">
              <w:rPr>
                <w:rFonts w:ascii="Sassoon Primary" w:hAnsi="Sassoon Primary"/>
                <w:szCs w:val="24"/>
              </w:rPr>
              <w:t>.</w:t>
            </w:r>
          </w:p>
          <w:p w14:paraId="6848831C" w14:textId="67256EE2" w:rsidR="00B73597" w:rsidRPr="00BC57D3" w:rsidRDefault="00F232D2" w:rsidP="00B73597">
            <w:pPr>
              <w:pStyle w:val="ListParagraph"/>
              <w:numPr>
                <w:ilvl w:val="0"/>
                <w:numId w:val="7"/>
              </w:numPr>
              <w:rPr>
                <w:rFonts w:ascii="Sassoon Primary" w:hAnsi="Sassoon Primary"/>
                <w:szCs w:val="24"/>
              </w:rPr>
            </w:pPr>
            <w:r>
              <w:rPr>
                <w:rFonts w:ascii="Sassoon Primary" w:hAnsi="Sassoon Primary"/>
                <w:szCs w:val="24"/>
              </w:rPr>
              <w:t xml:space="preserve">To </w:t>
            </w:r>
            <w:r w:rsidR="006E3928">
              <w:rPr>
                <w:rFonts w:ascii="Sassoon Primary" w:hAnsi="Sassoon Primary"/>
                <w:szCs w:val="24"/>
              </w:rPr>
              <w:t>develop personal ideas about the creation of humanity based on religion and science.</w:t>
            </w:r>
          </w:p>
          <w:p w14:paraId="40DABB4A" w14:textId="3D36B379" w:rsidR="00B73597" w:rsidRPr="00BC57D3" w:rsidRDefault="00F232D2" w:rsidP="00B73597">
            <w:pPr>
              <w:pStyle w:val="ListParagraph"/>
              <w:numPr>
                <w:ilvl w:val="0"/>
                <w:numId w:val="7"/>
              </w:numPr>
              <w:rPr>
                <w:rFonts w:ascii="Sassoon Primary" w:hAnsi="Sassoon Primary"/>
                <w:szCs w:val="24"/>
              </w:rPr>
            </w:pPr>
            <w:r>
              <w:rPr>
                <w:rFonts w:ascii="Sassoon Primary" w:hAnsi="Sassoon Primary"/>
                <w:szCs w:val="24"/>
              </w:rPr>
              <w:t xml:space="preserve">To </w:t>
            </w:r>
            <w:r w:rsidR="006E3928">
              <w:rPr>
                <w:rFonts w:ascii="Sassoon Primary" w:hAnsi="Sassoon Primary"/>
                <w:szCs w:val="24"/>
              </w:rPr>
              <w:t>learn about the practice of Muslim prayer</w:t>
            </w:r>
            <w:r>
              <w:rPr>
                <w:rFonts w:ascii="Sassoon Primary" w:hAnsi="Sassoon Primary"/>
                <w:szCs w:val="24"/>
              </w:rPr>
              <w:t>.</w:t>
            </w:r>
          </w:p>
          <w:p w14:paraId="224FD1DD" w14:textId="59804BA9" w:rsidR="00B73597" w:rsidRPr="00BC57D3" w:rsidRDefault="00F232D2" w:rsidP="00B73597">
            <w:pPr>
              <w:pStyle w:val="ListParagraph"/>
              <w:numPr>
                <w:ilvl w:val="0"/>
                <w:numId w:val="7"/>
              </w:numPr>
              <w:rPr>
                <w:rFonts w:ascii="Sassoon Primary" w:hAnsi="Sassoon Primary"/>
                <w:szCs w:val="24"/>
                <w:u w:val="single"/>
              </w:rPr>
            </w:pPr>
            <w:r>
              <w:rPr>
                <w:rFonts w:ascii="Sassoon Primary" w:hAnsi="Sassoon Primary"/>
                <w:szCs w:val="24"/>
              </w:rPr>
              <w:t xml:space="preserve">To </w:t>
            </w:r>
            <w:r w:rsidR="006E3928">
              <w:rPr>
                <w:rFonts w:ascii="Sassoon Primary" w:hAnsi="Sassoon Primary"/>
                <w:szCs w:val="24"/>
              </w:rPr>
              <w:t>learn about the practice of Christian prayer</w:t>
            </w:r>
            <w:r w:rsidR="00BC69B6">
              <w:rPr>
                <w:rFonts w:ascii="Sassoon Primary" w:hAnsi="Sassoon Primary"/>
                <w:szCs w:val="24"/>
              </w:rPr>
              <w:t>.</w:t>
            </w:r>
          </w:p>
          <w:p w14:paraId="15DB445C" w14:textId="05635446" w:rsidR="00B73597" w:rsidRPr="003214D1" w:rsidRDefault="003214D1" w:rsidP="00B73597">
            <w:pPr>
              <w:pStyle w:val="ListParagraph"/>
              <w:numPr>
                <w:ilvl w:val="0"/>
                <w:numId w:val="7"/>
              </w:numPr>
              <w:rPr>
                <w:rFonts w:ascii="Sassoon Primary" w:hAnsi="Sassoon Primary"/>
                <w:szCs w:val="24"/>
              </w:rPr>
            </w:pPr>
            <w:r w:rsidRPr="003214D1">
              <w:rPr>
                <w:rFonts w:ascii="Sassoon Primary" w:hAnsi="Sassoon Primary"/>
                <w:szCs w:val="24"/>
              </w:rPr>
              <w:t xml:space="preserve">To </w:t>
            </w:r>
            <w:r w:rsidR="006E3928">
              <w:rPr>
                <w:rFonts w:ascii="Sassoon Primary" w:hAnsi="Sassoon Primary"/>
                <w:szCs w:val="24"/>
              </w:rPr>
              <w:t>explore the features of a mosque, mandir and church</w:t>
            </w:r>
          </w:p>
          <w:p w14:paraId="17DA2CB4" w14:textId="74590652" w:rsidR="00B73597" w:rsidRPr="00BC57D3" w:rsidRDefault="003214D1" w:rsidP="00B73597">
            <w:pPr>
              <w:pStyle w:val="ListParagraph"/>
              <w:numPr>
                <w:ilvl w:val="0"/>
                <w:numId w:val="7"/>
              </w:numPr>
              <w:rPr>
                <w:rFonts w:ascii="Sassoon Primary" w:hAnsi="Sassoon Primary"/>
                <w:szCs w:val="24"/>
                <w:u w:val="single"/>
              </w:rPr>
            </w:pPr>
            <w:r>
              <w:rPr>
                <w:rFonts w:ascii="Sassoon Primary" w:hAnsi="Sassoon Primary"/>
                <w:szCs w:val="24"/>
              </w:rPr>
              <w:t xml:space="preserve">To </w:t>
            </w:r>
            <w:r w:rsidR="00A421A5">
              <w:rPr>
                <w:rFonts w:ascii="Sassoon Primary" w:hAnsi="Sassoon Primary"/>
                <w:szCs w:val="24"/>
              </w:rPr>
              <w:t>connect features of religious buildings to beliefs</w:t>
            </w:r>
            <w:r w:rsidR="00B73597" w:rsidRPr="00BC57D3">
              <w:rPr>
                <w:rFonts w:ascii="Sassoon Primary" w:hAnsi="Sassoon Primary"/>
                <w:szCs w:val="24"/>
              </w:rPr>
              <w:t>.</w:t>
            </w:r>
            <w:r w:rsidR="00B73597" w:rsidRPr="00BC57D3">
              <w:rPr>
                <w:rFonts w:ascii="Sassoon Primary" w:eastAsia="Segoe Print" w:hAnsi="Sassoon Primary" w:cs="Segoe Print"/>
                <w:szCs w:val="24"/>
                <w:u w:val="single" w:color="000000"/>
              </w:rPr>
              <w:t xml:space="preserve"> </w:t>
            </w:r>
          </w:p>
          <w:p w14:paraId="341839D8" w14:textId="1A551F7B" w:rsidR="003214D1" w:rsidRPr="003214D1" w:rsidRDefault="003214D1" w:rsidP="00B73597">
            <w:pPr>
              <w:pStyle w:val="ListParagraph"/>
              <w:numPr>
                <w:ilvl w:val="0"/>
                <w:numId w:val="7"/>
              </w:numPr>
              <w:rPr>
                <w:rFonts w:ascii="Comic Sans MS" w:hAnsi="Comic Sans MS"/>
                <w:b/>
                <w:sz w:val="20"/>
                <w:u w:val="single"/>
              </w:rPr>
            </w:pPr>
            <w:r>
              <w:rPr>
                <w:rFonts w:ascii="Sassoon Primary" w:eastAsia="Segoe Print" w:hAnsi="Sassoon Primary" w:cs="Segoe Print"/>
                <w:szCs w:val="24"/>
              </w:rPr>
              <w:t>To</w:t>
            </w:r>
            <w:r w:rsidR="002C0428">
              <w:rPr>
                <w:rFonts w:ascii="Sassoon Primary" w:eastAsia="Segoe Print" w:hAnsi="Sassoon Primary" w:cs="Segoe Print"/>
                <w:szCs w:val="24"/>
              </w:rPr>
              <w:t xml:space="preserve"> </w:t>
            </w:r>
            <w:r w:rsidR="00A421A5">
              <w:rPr>
                <w:rFonts w:ascii="Sassoon Primary" w:eastAsia="Segoe Print" w:hAnsi="Sassoon Primary" w:cs="Segoe Print"/>
                <w:szCs w:val="24"/>
              </w:rPr>
              <w:t>explore the lives of key religious people in Christian, Jewish and Muslim stories</w:t>
            </w:r>
            <w:r w:rsidR="002C0428">
              <w:rPr>
                <w:rFonts w:ascii="Sassoon Primary" w:eastAsia="Segoe Print" w:hAnsi="Sassoon Primary" w:cs="Segoe Print"/>
                <w:szCs w:val="24"/>
              </w:rPr>
              <w:t>.</w:t>
            </w:r>
          </w:p>
          <w:p w14:paraId="68383A50" w14:textId="020691F4" w:rsidR="00B73597" w:rsidRPr="00B73597" w:rsidRDefault="003214D1" w:rsidP="00B73597">
            <w:pPr>
              <w:pStyle w:val="ListParagraph"/>
              <w:numPr>
                <w:ilvl w:val="0"/>
                <w:numId w:val="7"/>
              </w:numPr>
              <w:rPr>
                <w:rFonts w:ascii="Comic Sans MS" w:hAnsi="Comic Sans MS"/>
                <w:b/>
                <w:sz w:val="20"/>
                <w:u w:val="single"/>
              </w:rPr>
            </w:pPr>
            <w:r>
              <w:rPr>
                <w:rFonts w:ascii="Sassoon Primary" w:eastAsia="Segoe Print" w:hAnsi="Sassoon Primary" w:cs="Segoe Print"/>
                <w:szCs w:val="24"/>
              </w:rPr>
              <w:t xml:space="preserve">To </w:t>
            </w:r>
            <w:r w:rsidR="00A421A5">
              <w:rPr>
                <w:rFonts w:ascii="Sassoon Primary" w:eastAsia="Segoe Print" w:hAnsi="Sassoon Primary" w:cs="Segoe Print"/>
                <w:szCs w:val="24"/>
              </w:rPr>
              <w:t>connect the idea of inspirational leaders to the stories learned</w:t>
            </w:r>
            <w:r w:rsidR="00B73597" w:rsidRPr="00BC57D3">
              <w:rPr>
                <w:rFonts w:ascii="Sassoon Primary" w:eastAsia="Segoe Print" w:hAnsi="Sassoon Primary" w:cs="Segoe Print"/>
                <w:szCs w:val="24"/>
              </w:rPr>
              <w:t>.</w:t>
            </w:r>
          </w:p>
        </w:tc>
      </w:tr>
      <w:tr w:rsidR="00C52752" w14:paraId="4F8E4900" w14:textId="77777777" w:rsidTr="00B7575B">
        <w:trPr>
          <w:trHeight w:val="90"/>
        </w:trPr>
        <w:tc>
          <w:tcPr>
            <w:tcW w:w="10768" w:type="dxa"/>
          </w:tcPr>
          <w:p w14:paraId="352E50A8" w14:textId="255C959A" w:rsidR="00C52752" w:rsidRPr="00E46981" w:rsidRDefault="00C52752" w:rsidP="00871DD0">
            <w:pPr>
              <w:pStyle w:val="bulletundernumbered"/>
              <w:numPr>
                <w:ilvl w:val="0"/>
                <w:numId w:val="0"/>
              </w:numPr>
              <w:spacing w:after="60"/>
              <w:rPr>
                <w:rFonts w:ascii="Sassoon Primary" w:hAnsi="Sassoon Primary"/>
                <w:sz w:val="28"/>
                <w:szCs w:val="28"/>
              </w:rPr>
            </w:pPr>
            <w:r>
              <w:rPr>
                <w:rFonts w:ascii="Sassoon Primary" w:hAnsi="Sassoon Primary"/>
                <w:b/>
                <w:bCs/>
                <w:sz w:val="28"/>
                <w:szCs w:val="28"/>
              </w:rPr>
              <w:t xml:space="preserve">Christianity </w:t>
            </w:r>
            <w:r w:rsidRPr="00E46981">
              <w:rPr>
                <w:rFonts w:ascii="Sassoon Primary" w:hAnsi="Sassoon Primary"/>
                <w:b/>
                <w:bCs/>
                <w:sz w:val="28"/>
                <w:szCs w:val="28"/>
              </w:rPr>
              <w:t>Key Vocabulary:</w:t>
            </w:r>
            <w:r w:rsidRPr="00E46981">
              <w:rPr>
                <w:rFonts w:ascii="Sassoon Primary" w:hAnsi="Sassoon Primary"/>
                <w:sz w:val="28"/>
                <w:szCs w:val="28"/>
              </w:rPr>
              <w:t xml:space="preserve">  </w:t>
            </w:r>
            <w:r>
              <w:rPr>
                <w:rFonts w:ascii="Sassoon Primary" w:hAnsi="Sassoon Primary"/>
                <w:sz w:val="28"/>
                <w:szCs w:val="28"/>
              </w:rPr>
              <w:t xml:space="preserve">religion, Christian, </w:t>
            </w:r>
            <w:r w:rsidR="00A421A5">
              <w:rPr>
                <w:rFonts w:ascii="Sassoon Primary" w:hAnsi="Sassoon Primary"/>
                <w:sz w:val="28"/>
                <w:szCs w:val="28"/>
              </w:rPr>
              <w:t>spiritual</w:t>
            </w:r>
            <w:r>
              <w:rPr>
                <w:rFonts w:ascii="Sassoon Primary" w:hAnsi="Sassoon Primary"/>
                <w:sz w:val="28"/>
                <w:szCs w:val="28"/>
              </w:rPr>
              <w:t>, Jesus</w:t>
            </w:r>
            <w:r w:rsidR="00F618C2">
              <w:rPr>
                <w:rFonts w:ascii="Sassoon Primary" w:hAnsi="Sassoon Primary"/>
                <w:sz w:val="28"/>
              </w:rPr>
              <w:t xml:space="preserve">, symbol, God, Bible, </w:t>
            </w:r>
            <w:r w:rsidR="00A421A5">
              <w:rPr>
                <w:rFonts w:ascii="Sassoon Primary" w:hAnsi="Sassoon Primary"/>
                <w:sz w:val="28"/>
              </w:rPr>
              <w:t>Pentecost, commitment, values</w:t>
            </w:r>
            <w:r w:rsidR="00CB4612">
              <w:rPr>
                <w:rFonts w:ascii="Sassoon Primary" w:hAnsi="Sassoon Primary"/>
                <w:sz w:val="28"/>
              </w:rPr>
              <w:t>, Harvest, liturgy, trinity, Exodus, Mesiah, New Testament</w:t>
            </w:r>
          </w:p>
        </w:tc>
        <w:tc>
          <w:tcPr>
            <w:tcW w:w="12088" w:type="dxa"/>
          </w:tcPr>
          <w:p w14:paraId="4132A91B" w14:textId="5D469443" w:rsidR="00C52752" w:rsidRPr="00C52752" w:rsidRDefault="00814CD8" w:rsidP="00871DD0">
            <w:pPr>
              <w:pStyle w:val="bulletundernumbered"/>
              <w:numPr>
                <w:ilvl w:val="0"/>
                <w:numId w:val="0"/>
              </w:numPr>
              <w:spacing w:after="60"/>
              <w:rPr>
                <w:rFonts w:ascii="Sassoon Primary" w:hAnsi="Sassoon Primary"/>
                <w:b/>
                <w:sz w:val="28"/>
                <w:szCs w:val="28"/>
              </w:rPr>
            </w:pPr>
            <w:r>
              <w:rPr>
                <w:rFonts w:ascii="Sassoon Primary" w:hAnsi="Sassoon Primary"/>
                <w:b/>
                <w:sz w:val="28"/>
                <w:szCs w:val="28"/>
              </w:rPr>
              <w:t xml:space="preserve">Islam </w:t>
            </w:r>
            <w:r w:rsidR="00C52752" w:rsidRPr="00C52752">
              <w:rPr>
                <w:rFonts w:ascii="Sassoon Primary" w:hAnsi="Sassoon Primary"/>
                <w:b/>
                <w:sz w:val="28"/>
                <w:szCs w:val="28"/>
              </w:rPr>
              <w:t>Key Vocabulary:</w:t>
            </w:r>
            <w:r w:rsidR="00C52752">
              <w:rPr>
                <w:rFonts w:ascii="Sassoon Primary" w:hAnsi="Sassoon Primary"/>
                <w:b/>
                <w:sz w:val="28"/>
                <w:szCs w:val="28"/>
              </w:rPr>
              <w:t xml:space="preserve">  </w:t>
            </w:r>
            <w:r w:rsidR="00CB4612" w:rsidRPr="00CB4612">
              <w:rPr>
                <w:rFonts w:ascii="Sassoon Primary" w:hAnsi="Sassoon Primary"/>
                <w:sz w:val="28"/>
                <w:szCs w:val="28"/>
              </w:rPr>
              <w:t>Muslim, Islam, mosque</w:t>
            </w:r>
            <w:r w:rsidR="00CB4612">
              <w:rPr>
                <w:rFonts w:ascii="Sassoon Primary" w:hAnsi="Sassoon Primary"/>
                <w:sz w:val="28"/>
                <w:szCs w:val="28"/>
              </w:rPr>
              <w:t>, Qur’an, Prophet, ritual, prayer, Allah</w:t>
            </w:r>
          </w:p>
        </w:tc>
      </w:tr>
      <w:tr w:rsidR="00710B79" w14:paraId="09D4AF10" w14:textId="77777777" w:rsidTr="00B7575B">
        <w:trPr>
          <w:trHeight w:val="1692"/>
        </w:trPr>
        <w:tc>
          <w:tcPr>
            <w:tcW w:w="10768" w:type="dxa"/>
          </w:tcPr>
          <w:p w14:paraId="1AFB1D76" w14:textId="46BB45FA" w:rsidR="00FE78E3" w:rsidRPr="008A456B" w:rsidRDefault="00710B79" w:rsidP="008A456B">
            <w:pPr>
              <w:rPr>
                <w:rFonts w:ascii="Sassoon Primary" w:hAnsi="Sassoon Primary"/>
                <w:b/>
                <w:bCs/>
                <w:sz w:val="28"/>
              </w:rPr>
            </w:pPr>
            <w:r w:rsidRPr="00E46981">
              <w:rPr>
                <w:rFonts w:ascii="Sassoon Primary" w:hAnsi="Sassoon Primary"/>
                <w:b/>
                <w:bCs/>
                <w:sz w:val="28"/>
              </w:rPr>
              <w:t>Key factual learning/CPD for staff</w:t>
            </w:r>
            <w:r w:rsidR="00F618C2">
              <w:rPr>
                <w:rFonts w:ascii="Sassoon Primary" w:hAnsi="Sassoon Primary"/>
                <w:b/>
                <w:bCs/>
                <w:sz w:val="28"/>
              </w:rPr>
              <w:t xml:space="preserve"> (Christianity)</w:t>
            </w:r>
          </w:p>
          <w:p w14:paraId="76ECF8F0" w14:textId="6D234678" w:rsidR="006870B3" w:rsidRDefault="00CB4612" w:rsidP="006870B3">
            <w:pPr>
              <w:pStyle w:val="NormalWeb"/>
              <w:shd w:val="clear" w:color="auto" w:fill="FFFFFF"/>
              <w:spacing w:before="0" w:beforeAutospacing="0" w:after="0" w:afterAutospacing="0"/>
              <w:textAlignment w:val="baseline"/>
              <w:rPr>
                <w:rFonts w:asciiTheme="minorHAnsi" w:hAnsiTheme="minorHAnsi" w:cstheme="minorHAnsi"/>
                <w:color w:val="333333"/>
                <w:sz w:val="22"/>
                <w:szCs w:val="22"/>
              </w:rPr>
            </w:pPr>
            <w:proofErr w:type="gramStart"/>
            <w:r w:rsidRPr="00CB4612">
              <w:rPr>
                <w:rFonts w:asciiTheme="minorHAnsi" w:hAnsiTheme="minorHAnsi" w:cstheme="minorHAnsi"/>
                <w:b/>
                <w:bCs/>
                <w:sz w:val="22"/>
                <w:szCs w:val="22"/>
              </w:rPr>
              <w:t xml:space="preserve">Pentecost </w:t>
            </w:r>
            <w:r w:rsidRPr="00CB4612">
              <w:rPr>
                <w:rFonts w:asciiTheme="minorHAnsi" w:hAnsiTheme="minorHAnsi" w:cstheme="minorHAnsi"/>
                <w:color w:val="333333"/>
                <w:sz w:val="22"/>
                <w:szCs w:val="22"/>
              </w:rPr>
              <w:t xml:space="preserve"> As</w:t>
            </w:r>
            <w:proofErr w:type="gramEnd"/>
            <w:r w:rsidRPr="00CB4612">
              <w:rPr>
                <w:rFonts w:asciiTheme="minorHAnsi" w:hAnsiTheme="minorHAnsi" w:cstheme="minorHAnsi"/>
                <w:color w:val="333333"/>
                <w:sz w:val="22"/>
                <w:szCs w:val="22"/>
              </w:rPr>
              <w:t xml:space="preserve"> the second most important festival in the Christian year, Pentecost is often seen as the ‘birthday’ of the Church, since this is when the disciples of Jesus first proclaimed the Gospel after receiving the gift of the Holy Spirit. It is named after the Jewish festival (Shavuot) on which this event happened, which is celebrated 50 days after Passover. The name comes from the Greek </w:t>
            </w:r>
            <w:proofErr w:type="spellStart"/>
            <w:r w:rsidRPr="00CB4612">
              <w:rPr>
                <w:rFonts w:asciiTheme="minorHAnsi" w:hAnsiTheme="minorHAnsi" w:cstheme="minorHAnsi"/>
                <w:color w:val="333333"/>
                <w:sz w:val="22"/>
                <w:szCs w:val="22"/>
              </w:rPr>
              <w:t>pentekoste</w:t>
            </w:r>
            <w:proofErr w:type="spellEnd"/>
            <w:r w:rsidRPr="00CB4612">
              <w:rPr>
                <w:rFonts w:asciiTheme="minorHAnsi" w:hAnsiTheme="minorHAnsi" w:cstheme="minorHAnsi"/>
                <w:color w:val="333333"/>
                <w:sz w:val="22"/>
                <w:szCs w:val="22"/>
              </w:rPr>
              <w:t>, “fiftieth”. Pentecost for Christians accordingly falls on the Sunday 50 days after Easter. The alternative name of Whitsuntide comes from the custom of converts presenting themselves for baptism on this day dressed in white.</w:t>
            </w:r>
            <w:r>
              <w:rPr>
                <w:rFonts w:asciiTheme="minorHAnsi" w:hAnsiTheme="minorHAnsi" w:cstheme="minorHAnsi"/>
                <w:color w:val="333333"/>
                <w:sz w:val="22"/>
                <w:szCs w:val="22"/>
              </w:rPr>
              <w:t xml:space="preserve">  </w:t>
            </w:r>
            <w:r w:rsidRPr="00CB4612">
              <w:rPr>
                <w:rFonts w:asciiTheme="minorHAnsi" w:hAnsiTheme="minorHAnsi" w:cstheme="minorHAnsi"/>
                <w:color w:val="333333"/>
                <w:sz w:val="22"/>
                <w:szCs w:val="22"/>
              </w:rPr>
              <w:t>Clergy in church often wear robes with red in their design as a symbol of the flames in which the Bible says the Holy Spirit came to the early disciples. The symbols of Pentecost are those of the Holy Spirit and include the dove, the wind, the breath of God and flames. The Acts of the Apostles tells how the followers of Jesus found themselves speaking in foreign languages, inspired by the Holy Spirit. People passing by at first thought that they must be drunk, but the apostle Peter told the crowd that he and the other apostles were full of the Holy Spirit.</w:t>
            </w:r>
            <w:r>
              <w:rPr>
                <w:rFonts w:asciiTheme="minorHAnsi" w:hAnsiTheme="minorHAnsi" w:cstheme="minorHAnsi"/>
                <w:color w:val="333333"/>
                <w:sz w:val="22"/>
                <w:szCs w:val="22"/>
              </w:rPr>
              <w:t xml:space="preserve">  </w:t>
            </w:r>
            <w:r w:rsidRPr="00CB4612">
              <w:rPr>
                <w:rFonts w:asciiTheme="minorHAnsi" w:hAnsiTheme="minorHAnsi" w:cstheme="minorHAnsi"/>
                <w:color w:val="333333"/>
                <w:sz w:val="22"/>
                <w:szCs w:val="22"/>
              </w:rPr>
              <w:t>Pentecost is a special day for all Christian communities, but it is emphasised particularly by Pentecostal churches, which preach that the Holy Spirit is available to believers during all of their services.</w:t>
            </w:r>
            <w:r>
              <w:rPr>
                <w:rFonts w:asciiTheme="minorHAnsi" w:hAnsiTheme="minorHAnsi" w:cstheme="minorHAnsi"/>
                <w:color w:val="333333"/>
                <w:sz w:val="22"/>
                <w:szCs w:val="22"/>
              </w:rPr>
              <w:t xml:space="preserve">  </w:t>
            </w:r>
            <w:r w:rsidRPr="00CB4612">
              <w:rPr>
                <w:rFonts w:asciiTheme="minorHAnsi" w:hAnsiTheme="minorHAnsi" w:cstheme="minorHAnsi"/>
                <w:color w:val="333333"/>
                <w:sz w:val="22"/>
                <w:szCs w:val="22"/>
              </w:rPr>
              <w:t>The central Christian belief that God is three in one – Father, Son and Holy Spirit – is at the heart of Christian teaching about the nature of God and is central to preaching and teaching both at this time and on the following Sunday, Trinity Sunday. It is the belief in the divinity of Christ</w:t>
            </w:r>
            <w:r w:rsidRPr="00CB4612">
              <w:rPr>
                <w:rFonts w:asciiTheme="minorHAnsi" w:hAnsiTheme="minorHAnsi" w:cstheme="minorHAnsi"/>
                <w:color w:val="333333"/>
              </w:rPr>
              <w:t xml:space="preserve"> and the reality of the Holy </w:t>
            </w:r>
            <w:r w:rsidRPr="006870B3">
              <w:rPr>
                <w:rFonts w:asciiTheme="minorHAnsi" w:hAnsiTheme="minorHAnsi" w:cstheme="minorHAnsi"/>
                <w:color w:val="333333"/>
                <w:sz w:val="22"/>
                <w:szCs w:val="22"/>
              </w:rPr>
              <w:t>Spirit which separates orthodox Christian faith from other monotheistic religions</w:t>
            </w:r>
            <w:r w:rsidR="006870B3">
              <w:rPr>
                <w:rFonts w:asciiTheme="minorHAnsi" w:hAnsiTheme="minorHAnsi" w:cstheme="minorHAnsi"/>
                <w:color w:val="333333"/>
                <w:sz w:val="22"/>
                <w:szCs w:val="22"/>
              </w:rPr>
              <w:t>.</w:t>
            </w:r>
          </w:p>
          <w:p w14:paraId="702D3F41" w14:textId="7BE21283" w:rsidR="006870B3" w:rsidRPr="006870B3" w:rsidRDefault="006870B3" w:rsidP="006870B3">
            <w:pPr>
              <w:pStyle w:val="NormalWeb"/>
              <w:shd w:val="clear" w:color="auto" w:fill="FFFFFF"/>
              <w:spacing w:before="0" w:beforeAutospacing="0" w:after="0" w:afterAutospacing="0"/>
              <w:textAlignment w:val="baseline"/>
              <w:rPr>
                <w:rFonts w:asciiTheme="minorHAnsi" w:hAnsiTheme="minorHAnsi" w:cstheme="minorHAnsi"/>
                <w:b/>
                <w:color w:val="333333"/>
                <w:sz w:val="22"/>
                <w:szCs w:val="22"/>
              </w:rPr>
            </w:pPr>
            <w:r w:rsidRPr="006870B3">
              <w:rPr>
                <w:rFonts w:asciiTheme="minorHAnsi" w:hAnsiTheme="minorHAnsi" w:cstheme="minorHAnsi"/>
                <w:b/>
                <w:color w:val="333333"/>
                <w:sz w:val="22"/>
                <w:szCs w:val="22"/>
              </w:rPr>
              <w:t>Incarnation</w:t>
            </w:r>
            <w:r>
              <w:rPr>
                <w:rFonts w:asciiTheme="minorHAnsi" w:hAnsiTheme="minorHAnsi" w:cstheme="minorHAnsi"/>
                <w:b/>
                <w:color w:val="333333"/>
                <w:sz w:val="22"/>
                <w:szCs w:val="22"/>
              </w:rPr>
              <w:t xml:space="preserve"> </w:t>
            </w:r>
            <w:r w:rsidRPr="006870B3">
              <w:rPr>
                <w:rFonts w:asciiTheme="minorHAnsi" w:hAnsiTheme="minorHAnsi" w:cstheme="minorHAnsi"/>
                <w:color w:val="141414"/>
                <w:sz w:val="22"/>
                <w:szCs w:val="22"/>
                <w:shd w:val="clear" w:color="auto" w:fill="FFFFFF"/>
              </w:rPr>
              <w:t>The </w:t>
            </w:r>
            <w:r w:rsidRPr="006870B3">
              <w:rPr>
                <w:rStyle w:val="HTMLDefinition"/>
                <w:rFonts w:asciiTheme="minorHAnsi" w:hAnsiTheme="minorHAnsi" w:cstheme="minorHAnsi"/>
                <w:color w:val="141414"/>
                <w:sz w:val="22"/>
                <w:szCs w:val="22"/>
                <w:bdr w:val="none" w:sz="0" w:space="0" w:color="auto" w:frame="1"/>
                <w:shd w:val="clear" w:color="auto" w:fill="FFFFFF"/>
              </w:rPr>
              <w:t>incarnation</w:t>
            </w:r>
            <w:r w:rsidRPr="006870B3">
              <w:rPr>
                <w:rFonts w:asciiTheme="minorHAnsi" w:hAnsiTheme="minorHAnsi" w:cstheme="minorHAnsi"/>
                <w:color w:val="141414"/>
                <w:sz w:val="22"/>
                <w:szCs w:val="22"/>
                <w:shd w:val="clear" w:color="auto" w:fill="FFFFFF"/>
              </w:rPr>
              <w:t> is the Christian belief that God took human form by becoming Jesus. Incarnation literally means ‘to take on flesh’. For Christians, the incarnation shows that Jesus was fully God and fully human. It is an essential part of belief in the </w:t>
            </w:r>
            <w:r w:rsidRPr="006870B3">
              <w:rPr>
                <w:rStyle w:val="HTMLDefinition"/>
                <w:rFonts w:asciiTheme="minorHAnsi" w:hAnsiTheme="minorHAnsi" w:cstheme="minorHAnsi"/>
                <w:color w:val="141414"/>
                <w:sz w:val="22"/>
                <w:szCs w:val="22"/>
                <w:bdr w:val="none" w:sz="0" w:space="0" w:color="auto" w:frame="1"/>
                <w:shd w:val="clear" w:color="auto" w:fill="FFFFFF"/>
              </w:rPr>
              <w:t>Trinity</w:t>
            </w:r>
            <w:r w:rsidRPr="006870B3">
              <w:rPr>
                <w:rFonts w:asciiTheme="minorHAnsi" w:hAnsiTheme="minorHAnsi" w:cstheme="minorHAnsi"/>
                <w:color w:val="141414"/>
                <w:sz w:val="22"/>
                <w:szCs w:val="22"/>
                <w:shd w:val="clear" w:color="auto" w:fill="FFFFFF"/>
              </w:rPr>
              <w:t xml:space="preserve">, and in many </w:t>
            </w:r>
            <w:proofErr w:type="gramStart"/>
            <w:r w:rsidRPr="006870B3">
              <w:rPr>
                <w:rFonts w:asciiTheme="minorHAnsi" w:hAnsiTheme="minorHAnsi" w:cstheme="minorHAnsi"/>
                <w:color w:val="141414"/>
                <w:sz w:val="22"/>
                <w:szCs w:val="22"/>
                <w:shd w:val="clear" w:color="auto" w:fill="FFFFFF"/>
              </w:rPr>
              <w:t>ways</w:t>
            </w:r>
            <w:proofErr w:type="gramEnd"/>
            <w:r w:rsidRPr="006870B3">
              <w:rPr>
                <w:rFonts w:asciiTheme="minorHAnsi" w:hAnsiTheme="minorHAnsi" w:cstheme="minorHAnsi"/>
                <w:color w:val="141414"/>
                <w:sz w:val="22"/>
                <w:szCs w:val="22"/>
                <w:shd w:val="clear" w:color="auto" w:fill="FFFFFF"/>
              </w:rPr>
              <w:t xml:space="preserve"> it forms the basis of Christianity.</w:t>
            </w:r>
          </w:p>
          <w:p w14:paraId="55B81139" w14:textId="5D51ECAC" w:rsidR="00CB4612" w:rsidRDefault="00FE78E3" w:rsidP="00FE78E3">
            <w:pPr>
              <w:autoSpaceDE w:val="0"/>
              <w:autoSpaceDN w:val="0"/>
              <w:adjustRightInd w:val="0"/>
              <w:rPr>
                <w:rFonts w:cstheme="minorHAnsi"/>
              </w:rPr>
            </w:pPr>
            <w:r w:rsidRPr="00FE78E3">
              <w:rPr>
                <w:rFonts w:cstheme="minorHAnsi"/>
                <w:b/>
                <w:color w:val="000000"/>
              </w:rPr>
              <w:t>The ‘fruit of the spirit’ (Galatians 5:22</w:t>
            </w:r>
            <w:r>
              <w:rPr>
                <w:rFonts w:cstheme="minorHAnsi"/>
                <w:color w:val="000000"/>
              </w:rPr>
              <w:t xml:space="preserve">) </w:t>
            </w:r>
            <w:r w:rsidRPr="00FE78E3">
              <w:rPr>
                <w:rFonts w:cstheme="minorHAnsi"/>
              </w:rPr>
              <w:t>Christians generally believe that they cannot live in the way Jesus</w:t>
            </w:r>
            <w:r>
              <w:rPr>
                <w:rFonts w:cstheme="minorHAnsi"/>
              </w:rPr>
              <w:t xml:space="preserve"> </w:t>
            </w:r>
            <w:r w:rsidRPr="00FE78E3">
              <w:rPr>
                <w:rFonts w:cstheme="minorHAnsi"/>
              </w:rPr>
              <w:t xml:space="preserve">commands by their own </w:t>
            </w:r>
            <w:proofErr w:type="spellStart"/>
            <w:r w:rsidRPr="00FE78E3">
              <w:rPr>
                <w:rFonts w:cstheme="minorHAnsi"/>
              </w:rPr>
              <w:t>efforts,because</w:t>
            </w:r>
            <w:proofErr w:type="spellEnd"/>
            <w:r w:rsidRPr="00FE78E3">
              <w:rPr>
                <w:rFonts w:cstheme="minorHAnsi"/>
              </w:rPr>
              <w:t xml:space="preserve"> human beings are sinful</w:t>
            </w:r>
            <w:r>
              <w:rPr>
                <w:rFonts w:cstheme="minorHAnsi"/>
              </w:rPr>
              <w:t xml:space="preserve"> </w:t>
            </w:r>
            <w:r w:rsidRPr="00FE78E3">
              <w:rPr>
                <w:rFonts w:cstheme="minorHAnsi"/>
              </w:rPr>
              <w:t xml:space="preserve">and always tend to put themselves </w:t>
            </w:r>
            <w:proofErr w:type="spellStart"/>
            <w:r w:rsidRPr="00FE78E3">
              <w:rPr>
                <w:rFonts w:cstheme="minorHAnsi"/>
              </w:rPr>
              <w:t>first.But</w:t>
            </w:r>
            <w:proofErr w:type="spellEnd"/>
            <w:r w:rsidRPr="00FE78E3">
              <w:rPr>
                <w:rFonts w:cstheme="minorHAnsi"/>
              </w:rPr>
              <w:t xml:space="preserve"> the Bible says that if they allow</w:t>
            </w:r>
            <w:r>
              <w:rPr>
                <w:rFonts w:cstheme="minorHAnsi"/>
              </w:rPr>
              <w:t xml:space="preserve"> </w:t>
            </w:r>
            <w:r w:rsidRPr="00FE78E3">
              <w:rPr>
                <w:rFonts w:cstheme="minorHAnsi"/>
              </w:rPr>
              <w:t>God into their lives, they may grow</w:t>
            </w:r>
            <w:r>
              <w:rPr>
                <w:rFonts w:cstheme="minorHAnsi"/>
              </w:rPr>
              <w:t xml:space="preserve"> </w:t>
            </w:r>
            <w:r w:rsidRPr="00FE78E3">
              <w:rPr>
                <w:rFonts w:cstheme="minorHAnsi"/>
              </w:rPr>
              <w:t>the ‘Fruit of the Spirit’, and their</w:t>
            </w:r>
            <w:r>
              <w:rPr>
                <w:rFonts w:cstheme="minorHAnsi"/>
              </w:rPr>
              <w:t xml:space="preserve"> </w:t>
            </w:r>
            <w:r w:rsidRPr="00FE78E3">
              <w:rPr>
                <w:rFonts w:cstheme="minorHAnsi"/>
              </w:rPr>
              <w:t>character may gradually grow more</w:t>
            </w:r>
            <w:r>
              <w:rPr>
                <w:rFonts w:cstheme="minorHAnsi"/>
              </w:rPr>
              <w:t xml:space="preserve"> </w:t>
            </w:r>
            <w:r w:rsidRPr="00FE78E3">
              <w:rPr>
                <w:rFonts w:cstheme="minorHAnsi"/>
              </w:rPr>
              <w:t>loving, joyful, peaceful, and so on.</w:t>
            </w:r>
            <w:r>
              <w:rPr>
                <w:rFonts w:cstheme="minorHAnsi"/>
              </w:rPr>
              <w:t xml:space="preserve"> </w:t>
            </w:r>
            <w:r w:rsidRPr="00FE78E3">
              <w:rPr>
                <w:rFonts w:cstheme="minorHAnsi"/>
              </w:rPr>
              <w:t>This is not an easy process,</w:t>
            </w:r>
            <w:r>
              <w:rPr>
                <w:rFonts w:cstheme="minorHAnsi"/>
              </w:rPr>
              <w:t xml:space="preserve"> </w:t>
            </w:r>
            <w:r w:rsidRPr="00FE78E3">
              <w:rPr>
                <w:rFonts w:cstheme="minorHAnsi"/>
              </w:rPr>
              <w:t>and</w:t>
            </w:r>
            <w:r>
              <w:rPr>
                <w:rFonts w:cstheme="minorHAnsi"/>
              </w:rPr>
              <w:t xml:space="preserve"> </w:t>
            </w:r>
            <w:r w:rsidRPr="00FE78E3">
              <w:rPr>
                <w:rFonts w:cstheme="minorHAnsi"/>
              </w:rPr>
              <w:t>Christians may say that they fail many times, ask forgiveness, and continue to try to live ‘according to</w:t>
            </w:r>
            <w:r>
              <w:rPr>
                <w:rFonts w:cstheme="minorHAnsi"/>
              </w:rPr>
              <w:t xml:space="preserve"> </w:t>
            </w:r>
            <w:r w:rsidRPr="00FE78E3">
              <w:rPr>
                <w:rFonts w:cstheme="minorHAnsi"/>
              </w:rPr>
              <w:t>the Spirit’.</w:t>
            </w:r>
          </w:p>
          <w:p w14:paraId="2AF17401" w14:textId="68FCF2AC" w:rsidR="00730A32" w:rsidRPr="003C3FA5" w:rsidRDefault="00730A32" w:rsidP="00FE78E3">
            <w:pPr>
              <w:autoSpaceDE w:val="0"/>
              <w:autoSpaceDN w:val="0"/>
              <w:adjustRightInd w:val="0"/>
              <w:rPr>
                <w:rFonts w:cstheme="minorHAnsi"/>
              </w:rPr>
            </w:pPr>
            <w:r w:rsidRPr="00730A32">
              <w:rPr>
                <w:rFonts w:cstheme="minorHAnsi"/>
                <w:b/>
              </w:rPr>
              <w:t>The church and its role in the teachings of Jesus:</w:t>
            </w:r>
            <w:r w:rsidR="003C3FA5">
              <w:rPr>
                <w:rFonts w:cstheme="minorHAnsi"/>
                <w:b/>
              </w:rPr>
              <w:t xml:space="preserve">  </w:t>
            </w:r>
            <w:r w:rsidR="003C3FA5">
              <w:rPr>
                <w:rFonts w:cstheme="minorHAnsi"/>
              </w:rPr>
              <w:t>Each church must commit to teach and preach the Bible, each church must commit to equip their people to serve in the church, each church must commit to fulfilling the great commission to make disciples and each church must commit to helping people apply God’s word to their daily lives.</w:t>
            </w:r>
          </w:p>
          <w:p w14:paraId="4480CF94" w14:textId="0B2892A9" w:rsidR="003D43DE" w:rsidRPr="003D43DE" w:rsidRDefault="003D43DE" w:rsidP="003D43DE">
            <w:pPr>
              <w:pStyle w:val="NormalWeb"/>
              <w:shd w:val="clear" w:color="auto" w:fill="FFFFFF"/>
              <w:spacing w:before="0" w:beforeAutospacing="0" w:after="0" w:afterAutospacing="0"/>
              <w:textAlignment w:val="baseline"/>
              <w:rPr>
                <w:rFonts w:asciiTheme="minorHAnsi" w:hAnsiTheme="minorHAnsi" w:cstheme="minorHAnsi"/>
                <w:color w:val="141414"/>
                <w:sz w:val="22"/>
                <w:szCs w:val="22"/>
              </w:rPr>
            </w:pPr>
            <w:r w:rsidRPr="003D43DE">
              <w:rPr>
                <w:rFonts w:ascii="Sassoon Primary" w:hAnsi="Sassoon Primary"/>
                <w:b/>
                <w:bCs/>
                <w:sz w:val="22"/>
                <w:szCs w:val="22"/>
              </w:rPr>
              <w:t xml:space="preserve">Creation and </w:t>
            </w:r>
            <w:proofErr w:type="gramStart"/>
            <w:r w:rsidRPr="003D43DE">
              <w:rPr>
                <w:rFonts w:ascii="Sassoon Primary" w:hAnsi="Sassoon Primary"/>
                <w:b/>
                <w:bCs/>
                <w:sz w:val="22"/>
                <w:szCs w:val="22"/>
              </w:rPr>
              <w:t xml:space="preserve">Science </w:t>
            </w:r>
            <w:r>
              <w:rPr>
                <w:rFonts w:ascii="Helvetica" w:hAnsi="Helvetica"/>
                <w:color w:val="141414"/>
              </w:rPr>
              <w:t xml:space="preserve"> </w:t>
            </w:r>
            <w:r w:rsidRPr="003D43DE">
              <w:rPr>
                <w:rFonts w:asciiTheme="minorHAnsi" w:hAnsiTheme="minorHAnsi" w:cstheme="minorHAnsi"/>
                <w:color w:val="141414"/>
                <w:sz w:val="22"/>
                <w:szCs w:val="22"/>
              </w:rPr>
              <w:t>There</w:t>
            </w:r>
            <w:proofErr w:type="gramEnd"/>
            <w:r w:rsidRPr="003D43DE">
              <w:rPr>
                <w:rFonts w:asciiTheme="minorHAnsi" w:hAnsiTheme="minorHAnsi" w:cstheme="minorHAnsi"/>
                <w:color w:val="141414"/>
                <w:sz w:val="22"/>
                <w:szCs w:val="22"/>
              </w:rPr>
              <w:t xml:space="preserve"> are many interpretations of the biblical accounts of creation among Christians today.</w:t>
            </w:r>
          </w:p>
          <w:p w14:paraId="1CA84433" w14:textId="77777777" w:rsidR="003D43DE" w:rsidRPr="003D43DE" w:rsidRDefault="003D43DE" w:rsidP="003D43DE">
            <w:pPr>
              <w:pStyle w:val="NormalWeb"/>
              <w:shd w:val="clear" w:color="auto" w:fill="FFFFFF"/>
              <w:spacing w:before="0" w:beforeAutospacing="0" w:after="0" w:afterAutospacing="0"/>
              <w:textAlignment w:val="baseline"/>
              <w:rPr>
                <w:rFonts w:asciiTheme="minorHAnsi" w:hAnsiTheme="minorHAnsi" w:cstheme="minorHAnsi"/>
                <w:color w:val="141414"/>
                <w:sz w:val="22"/>
                <w:szCs w:val="22"/>
              </w:rPr>
            </w:pPr>
            <w:r w:rsidRPr="003D43DE">
              <w:rPr>
                <w:rFonts w:asciiTheme="minorHAnsi" w:hAnsiTheme="minorHAnsi" w:cstheme="minorHAnsi"/>
                <w:color w:val="141414"/>
                <w:sz w:val="22"/>
                <w:szCs w:val="22"/>
              </w:rPr>
              <w:t>Many believe that God brought the universe into being from nothing. This is sometimes referred to as </w:t>
            </w:r>
            <w:r w:rsidRPr="003D43DE">
              <w:rPr>
                <w:rStyle w:val="foreigntext"/>
                <w:rFonts w:asciiTheme="minorHAnsi" w:hAnsiTheme="minorHAnsi" w:cstheme="minorHAnsi"/>
                <w:i/>
                <w:iCs/>
                <w:color w:val="141414"/>
                <w:sz w:val="22"/>
                <w:szCs w:val="22"/>
                <w:bdr w:val="none" w:sz="0" w:space="0" w:color="auto" w:frame="1"/>
              </w:rPr>
              <w:t>ex nihilo</w:t>
            </w:r>
            <w:r w:rsidRPr="003D43DE">
              <w:rPr>
                <w:rFonts w:asciiTheme="minorHAnsi" w:hAnsiTheme="minorHAnsi" w:cstheme="minorHAnsi"/>
                <w:color w:val="141414"/>
                <w:sz w:val="22"/>
                <w:szCs w:val="22"/>
              </w:rPr>
              <w:t>. Some believe that it was created from matter that already existed. This is sometimes referred to as </w:t>
            </w:r>
            <w:r w:rsidRPr="003D43DE">
              <w:rPr>
                <w:rStyle w:val="foreigntext"/>
                <w:rFonts w:asciiTheme="minorHAnsi" w:hAnsiTheme="minorHAnsi" w:cstheme="minorHAnsi"/>
                <w:i/>
                <w:iCs/>
                <w:color w:val="141414"/>
                <w:sz w:val="22"/>
                <w:szCs w:val="22"/>
                <w:bdr w:val="none" w:sz="0" w:space="0" w:color="auto" w:frame="1"/>
              </w:rPr>
              <w:t xml:space="preserve">ex </w:t>
            </w:r>
            <w:proofErr w:type="spellStart"/>
            <w:r w:rsidRPr="003D43DE">
              <w:rPr>
                <w:rStyle w:val="foreigntext"/>
                <w:rFonts w:asciiTheme="minorHAnsi" w:hAnsiTheme="minorHAnsi" w:cstheme="minorHAnsi"/>
                <w:i/>
                <w:iCs/>
                <w:color w:val="141414"/>
                <w:sz w:val="22"/>
                <w:szCs w:val="22"/>
                <w:bdr w:val="none" w:sz="0" w:space="0" w:color="auto" w:frame="1"/>
              </w:rPr>
              <w:t>materia</w:t>
            </w:r>
            <w:proofErr w:type="spellEnd"/>
            <w:r w:rsidRPr="003D43DE">
              <w:rPr>
                <w:rFonts w:asciiTheme="minorHAnsi" w:hAnsiTheme="minorHAnsi" w:cstheme="minorHAnsi"/>
                <w:color w:val="141414"/>
                <w:sz w:val="22"/>
                <w:szCs w:val="22"/>
              </w:rPr>
              <w:t>.</w:t>
            </w:r>
          </w:p>
          <w:p w14:paraId="270421CE" w14:textId="64919561" w:rsidR="003D43DE" w:rsidRPr="003D43DE" w:rsidRDefault="003D43DE" w:rsidP="003D43DE">
            <w:pPr>
              <w:pStyle w:val="NormalWeb"/>
              <w:shd w:val="clear" w:color="auto" w:fill="FFFFFF"/>
              <w:spacing w:before="0" w:beforeAutospacing="0" w:after="0" w:afterAutospacing="0"/>
              <w:textAlignment w:val="baseline"/>
              <w:rPr>
                <w:rFonts w:asciiTheme="minorHAnsi" w:hAnsiTheme="minorHAnsi" w:cstheme="minorHAnsi"/>
                <w:color w:val="141414"/>
                <w:sz w:val="22"/>
                <w:szCs w:val="22"/>
              </w:rPr>
            </w:pPr>
            <w:r w:rsidRPr="003D43DE">
              <w:rPr>
                <w:rFonts w:asciiTheme="minorHAnsi" w:hAnsiTheme="minorHAnsi" w:cstheme="minorHAnsi"/>
                <w:color w:val="141414"/>
                <w:sz w:val="22"/>
                <w:szCs w:val="22"/>
              </w:rPr>
              <w:t>Some Christians take the biblical accounts of creation </w:t>
            </w:r>
            <w:r w:rsidRPr="003D43DE">
              <w:rPr>
                <w:rStyle w:val="Strong"/>
                <w:rFonts w:asciiTheme="minorHAnsi" w:hAnsiTheme="minorHAnsi" w:cstheme="minorHAnsi"/>
                <w:color w:val="141414"/>
                <w:sz w:val="22"/>
                <w:szCs w:val="22"/>
                <w:bdr w:val="none" w:sz="0" w:space="0" w:color="auto" w:frame="1"/>
              </w:rPr>
              <w:t>literally</w:t>
            </w:r>
            <w:r w:rsidRPr="003D43DE">
              <w:rPr>
                <w:rFonts w:asciiTheme="minorHAnsi" w:hAnsiTheme="minorHAnsi" w:cstheme="minorHAnsi"/>
                <w:color w:val="141414"/>
                <w:sz w:val="22"/>
                <w:szCs w:val="22"/>
              </w:rPr>
              <w:t>, believing that they describe exactly how the universe and human beings were created.</w:t>
            </w:r>
          </w:p>
          <w:p w14:paraId="6D08F193" w14:textId="401C9742" w:rsidR="003D43DE" w:rsidRDefault="003D43DE" w:rsidP="003D43DE">
            <w:pPr>
              <w:pStyle w:val="NormalWeb"/>
              <w:shd w:val="clear" w:color="auto" w:fill="FFFFFF"/>
              <w:spacing w:before="0" w:beforeAutospacing="0" w:after="0" w:afterAutospacing="0"/>
              <w:textAlignment w:val="baseline"/>
              <w:rPr>
                <w:rFonts w:asciiTheme="minorHAnsi" w:hAnsiTheme="minorHAnsi" w:cstheme="minorHAnsi"/>
                <w:color w:val="141414"/>
                <w:sz w:val="22"/>
                <w:szCs w:val="22"/>
              </w:rPr>
            </w:pPr>
            <w:r w:rsidRPr="003D43DE">
              <w:rPr>
                <w:rFonts w:asciiTheme="minorHAnsi" w:hAnsiTheme="minorHAnsi" w:cstheme="minorHAnsi"/>
                <w:color w:val="141414"/>
                <w:sz w:val="22"/>
                <w:szCs w:val="22"/>
              </w:rPr>
              <w:t>Other Christians regard these accounts as more like </w:t>
            </w:r>
            <w:r w:rsidRPr="003D43DE">
              <w:rPr>
                <w:rStyle w:val="HTMLDefinition"/>
                <w:rFonts w:asciiTheme="minorHAnsi" w:hAnsiTheme="minorHAnsi" w:cstheme="minorHAnsi"/>
                <w:color w:val="141414"/>
                <w:sz w:val="22"/>
                <w:szCs w:val="22"/>
                <w:bdr w:val="none" w:sz="0" w:space="0" w:color="auto" w:frame="1"/>
              </w:rPr>
              <w:t>parables</w:t>
            </w:r>
            <w:r w:rsidRPr="003D43DE">
              <w:rPr>
                <w:rFonts w:asciiTheme="minorHAnsi" w:hAnsiTheme="minorHAnsi" w:cstheme="minorHAnsi"/>
                <w:color w:val="141414"/>
                <w:sz w:val="22"/>
                <w:szCs w:val="22"/>
              </w:rPr>
              <w:t> </w:t>
            </w:r>
            <w:r w:rsidRPr="003D43DE">
              <w:rPr>
                <w:rStyle w:val="Strong"/>
                <w:rFonts w:asciiTheme="minorHAnsi" w:hAnsiTheme="minorHAnsi" w:cstheme="minorHAnsi"/>
                <w:color w:val="141414"/>
                <w:sz w:val="22"/>
                <w:szCs w:val="22"/>
                <w:bdr w:val="none" w:sz="0" w:space="0" w:color="auto" w:frame="1"/>
              </w:rPr>
              <w:t>or symbolic accounts</w:t>
            </w:r>
            <w:r w:rsidRPr="003D43DE">
              <w:rPr>
                <w:rFonts w:asciiTheme="minorHAnsi" w:hAnsiTheme="minorHAnsi" w:cstheme="minorHAnsi"/>
                <w:color w:val="141414"/>
                <w:sz w:val="22"/>
                <w:szCs w:val="22"/>
              </w:rPr>
              <w:t> that tell, in story form, the profound truth that God brought the universe and all that is in it into being, and sustains his creation. These Christians might look to </w:t>
            </w:r>
            <w:r w:rsidRPr="003D43DE">
              <w:rPr>
                <w:rStyle w:val="Strong"/>
                <w:rFonts w:asciiTheme="minorHAnsi" w:hAnsiTheme="minorHAnsi" w:cstheme="minorHAnsi"/>
                <w:color w:val="141414"/>
                <w:sz w:val="22"/>
                <w:szCs w:val="22"/>
                <w:bdr w:val="none" w:sz="0" w:space="0" w:color="auto" w:frame="1"/>
              </w:rPr>
              <w:t>science</w:t>
            </w:r>
            <w:r w:rsidRPr="003D43DE">
              <w:rPr>
                <w:rFonts w:asciiTheme="minorHAnsi" w:hAnsiTheme="minorHAnsi" w:cstheme="minorHAnsi"/>
                <w:color w:val="141414"/>
                <w:sz w:val="22"/>
                <w:szCs w:val="22"/>
              </w:rPr>
              <w:t> to help them understand how God did this.</w:t>
            </w:r>
          </w:p>
          <w:p w14:paraId="14DA602F" w14:textId="77777777" w:rsidR="003D43DE" w:rsidRPr="003D43DE" w:rsidRDefault="003D43DE" w:rsidP="003D43DE">
            <w:pPr>
              <w:shd w:val="clear" w:color="auto" w:fill="FFFFFF"/>
              <w:textAlignment w:val="baseline"/>
              <w:rPr>
                <w:rFonts w:eastAsia="Times New Roman" w:cstheme="minorHAnsi"/>
                <w:color w:val="141414"/>
                <w:lang w:eastAsia="en-GB"/>
              </w:rPr>
            </w:pPr>
            <w:r w:rsidRPr="003D43DE">
              <w:rPr>
                <w:rFonts w:eastAsia="Times New Roman" w:cstheme="minorHAnsi"/>
                <w:color w:val="141414"/>
                <w:lang w:eastAsia="en-GB"/>
              </w:rPr>
              <w:t>Cosmology is the </w:t>
            </w:r>
            <w:r w:rsidRPr="003D43DE">
              <w:rPr>
                <w:rFonts w:eastAsia="Times New Roman" w:cstheme="minorHAnsi"/>
                <w:b/>
                <w:bCs/>
                <w:color w:val="141414"/>
                <w:bdr w:val="none" w:sz="0" w:space="0" w:color="auto" w:frame="1"/>
                <w:lang w:eastAsia="en-GB"/>
              </w:rPr>
              <w:t>study of the universe</w:t>
            </w:r>
            <w:r w:rsidRPr="003D43DE">
              <w:rPr>
                <w:rFonts w:eastAsia="Times New Roman" w:cstheme="minorHAnsi"/>
                <w:color w:val="141414"/>
                <w:lang w:eastAsia="en-GB"/>
              </w:rPr>
              <w:t>, and humanity's place in it.</w:t>
            </w:r>
          </w:p>
          <w:p w14:paraId="18A8B4CE" w14:textId="77777777" w:rsidR="003D43DE" w:rsidRPr="003D43DE" w:rsidRDefault="003D43DE" w:rsidP="003D43DE">
            <w:pPr>
              <w:shd w:val="clear" w:color="auto" w:fill="FFFFFF"/>
              <w:textAlignment w:val="baseline"/>
              <w:rPr>
                <w:rFonts w:eastAsia="Times New Roman" w:cstheme="minorHAnsi"/>
                <w:color w:val="141414"/>
                <w:lang w:eastAsia="en-GB"/>
              </w:rPr>
            </w:pPr>
            <w:r w:rsidRPr="003D43DE">
              <w:rPr>
                <w:rFonts w:eastAsia="Times New Roman" w:cstheme="minorHAnsi"/>
                <w:color w:val="141414"/>
                <w:lang w:eastAsia="en-GB"/>
              </w:rPr>
              <w:lastRenderedPageBreak/>
              <w:t>One of the theories put forward by cosmologists is the </w:t>
            </w:r>
            <w:hyperlink r:id="rId8" w:history="1">
              <w:r w:rsidRPr="003D43DE">
                <w:rPr>
                  <w:rFonts w:eastAsia="Times New Roman" w:cstheme="minorHAnsi"/>
                  <w:b/>
                  <w:bCs/>
                  <w:color w:val="141414"/>
                  <w:u w:val="single"/>
                  <w:bdr w:val="none" w:sz="0" w:space="0" w:color="auto" w:frame="1"/>
                  <w:lang w:eastAsia="en-GB"/>
                </w:rPr>
                <w:t>Big-Bang theory</w:t>
              </w:r>
            </w:hyperlink>
            <w:r w:rsidRPr="003D43DE">
              <w:rPr>
                <w:rFonts w:eastAsia="Times New Roman" w:cstheme="minorHAnsi"/>
                <w:color w:val="141414"/>
                <w:lang w:eastAsia="en-GB"/>
              </w:rPr>
              <w:t>. This suggests that about 15 billion years ago there was a massive explosion. This was the point at which all matter in the universe began. Space and time began then too. Over time, the universe that we know, and human and animal life, emerged.</w:t>
            </w:r>
          </w:p>
          <w:p w14:paraId="2B168894" w14:textId="32CCFBF6" w:rsidR="003D43DE" w:rsidRPr="003D43DE" w:rsidRDefault="003D43DE" w:rsidP="003D43DE">
            <w:pPr>
              <w:shd w:val="clear" w:color="auto" w:fill="FFFFFF"/>
              <w:textAlignment w:val="baseline"/>
              <w:rPr>
                <w:rFonts w:eastAsia="Times New Roman" w:cstheme="minorHAnsi"/>
                <w:color w:val="141414"/>
                <w:lang w:eastAsia="en-GB"/>
              </w:rPr>
            </w:pPr>
            <w:r w:rsidRPr="003D43DE">
              <w:rPr>
                <w:rFonts w:eastAsia="Times New Roman" w:cstheme="minorHAnsi"/>
                <w:color w:val="141414"/>
                <w:lang w:eastAsia="en-GB"/>
              </w:rPr>
              <w:t>This theory is generally accepted by scientists as being the best theory they have to explain the </w:t>
            </w:r>
            <w:r w:rsidRPr="003D43DE">
              <w:rPr>
                <w:rFonts w:eastAsia="Times New Roman" w:cstheme="minorHAnsi"/>
                <w:b/>
                <w:bCs/>
                <w:color w:val="141414"/>
                <w:bdr w:val="none" w:sz="0" w:space="0" w:color="auto" w:frame="1"/>
                <w:lang w:eastAsia="en-GB"/>
              </w:rPr>
              <w:t>origins of the universe</w:t>
            </w:r>
            <w:r w:rsidRPr="003D43DE">
              <w:rPr>
                <w:rFonts w:eastAsia="Times New Roman" w:cstheme="minorHAnsi"/>
                <w:color w:val="141414"/>
                <w:lang w:eastAsia="en-GB"/>
              </w:rPr>
              <w:t>.</w:t>
            </w:r>
            <w:r>
              <w:rPr>
                <w:rFonts w:eastAsia="Times New Roman" w:cstheme="minorHAnsi"/>
                <w:color w:val="141414"/>
                <w:lang w:eastAsia="en-GB"/>
              </w:rPr>
              <w:t xml:space="preserve"> </w:t>
            </w:r>
            <w:r w:rsidRPr="003D43DE">
              <w:rPr>
                <w:rFonts w:eastAsia="Times New Roman" w:cstheme="minorHAnsi"/>
                <w:color w:val="141414"/>
                <w:lang w:eastAsia="en-GB"/>
              </w:rPr>
              <w:t>If the Big-Bang theory is true, then it could mean that the universe '</w:t>
            </w:r>
            <w:r w:rsidRPr="003D43DE">
              <w:rPr>
                <w:rFonts w:eastAsia="Times New Roman" w:cstheme="minorHAnsi"/>
                <w:b/>
                <w:bCs/>
                <w:color w:val="141414"/>
                <w:bdr w:val="none" w:sz="0" w:space="0" w:color="auto" w:frame="1"/>
                <w:lang w:eastAsia="en-GB"/>
              </w:rPr>
              <w:t>just happened</w:t>
            </w:r>
            <w:r w:rsidRPr="003D43DE">
              <w:rPr>
                <w:rFonts w:eastAsia="Times New Roman" w:cstheme="minorHAnsi"/>
                <w:color w:val="141414"/>
                <w:lang w:eastAsia="en-GB"/>
              </w:rPr>
              <w:t>' and that it did not emerge as a result of the activity of a creator God.</w:t>
            </w:r>
            <w:r>
              <w:rPr>
                <w:rFonts w:eastAsia="Times New Roman" w:cstheme="minorHAnsi"/>
                <w:color w:val="141414"/>
                <w:lang w:eastAsia="en-GB"/>
              </w:rPr>
              <w:t xml:space="preserve"> </w:t>
            </w:r>
            <w:r w:rsidRPr="003D43DE">
              <w:rPr>
                <w:rFonts w:eastAsia="Times New Roman" w:cstheme="minorHAnsi"/>
                <w:color w:val="141414"/>
                <w:lang w:eastAsia="en-GB"/>
              </w:rPr>
              <w:t>Many Christians have no problem in accepting the Big-Bang theory. They see the cosmologists helping them to understand how God brought the world into being - the Big Bang could have been the mechanism God used. And there is nothing in the theory itself which proves that there is no such being as God.</w:t>
            </w:r>
          </w:p>
          <w:p w14:paraId="079BF9AA" w14:textId="77777777" w:rsidR="003D43DE" w:rsidRPr="003D43DE" w:rsidRDefault="003C3FA5" w:rsidP="003D43DE">
            <w:pPr>
              <w:pStyle w:val="NormalWeb"/>
              <w:shd w:val="clear" w:color="auto" w:fill="FFFFFF"/>
              <w:spacing w:before="0" w:beforeAutospacing="0" w:after="0" w:afterAutospacing="0"/>
              <w:textAlignment w:val="baseline"/>
              <w:rPr>
                <w:rFonts w:asciiTheme="minorHAnsi" w:hAnsiTheme="minorHAnsi" w:cstheme="minorHAnsi"/>
                <w:color w:val="000000"/>
                <w:sz w:val="22"/>
                <w:szCs w:val="22"/>
              </w:rPr>
            </w:pPr>
            <w:r w:rsidRPr="003D43DE">
              <w:rPr>
                <w:rFonts w:asciiTheme="minorHAnsi" w:hAnsiTheme="minorHAnsi" w:cstheme="minorHAnsi"/>
                <w:b/>
                <w:bCs/>
                <w:sz w:val="22"/>
                <w:szCs w:val="22"/>
              </w:rPr>
              <w:t xml:space="preserve">Christian prayer </w:t>
            </w:r>
            <w:r w:rsidRPr="003D43DE">
              <w:rPr>
                <w:rFonts w:asciiTheme="minorHAnsi" w:hAnsiTheme="minorHAnsi" w:cstheme="minorHAnsi"/>
                <w:color w:val="000000"/>
                <w:sz w:val="22"/>
                <w:szCs w:val="22"/>
              </w:rPr>
              <w:t xml:space="preserve">Christians believe that God is all-knowing, as well as always being present and all-powerful. </w:t>
            </w:r>
            <w:proofErr w:type="gramStart"/>
            <w:r w:rsidRPr="003D43DE">
              <w:rPr>
                <w:rFonts w:asciiTheme="minorHAnsi" w:hAnsiTheme="minorHAnsi" w:cstheme="minorHAnsi"/>
                <w:color w:val="000000"/>
                <w:sz w:val="22"/>
                <w:szCs w:val="22"/>
              </w:rPr>
              <w:t>So</w:t>
            </w:r>
            <w:proofErr w:type="gramEnd"/>
            <w:r w:rsidRPr="003D43DE">
              <w:rPr>
                <w:rFonts w:asciiTheme="minorHAnsi" w:hAnsiTheme="minorHAnsi" w:cstheme="minorHAnsi"/>
                <w:color w:val="000000"/>
                <w:sz w:val="22"/>
                <w:szCs w:val="22"/>
              </w:rPr>
              <w:t xml:space="preserve"> if God knows and sees it all why pray?  Knowing that God already knows is a great place to start because you don't have to explain or put on a show for God; He is there for someone just as they are. Christians believe that prayer changes them and that it is about listening as well as talking. They also believe that God has given people free will, but that God loves people and wants to be involved in their lives.</w:t>
            </w:r>
            <w:r w:rsidR="003D43DE" w:rsidRPr="003D43DE">
              <w:rPr>
                <w:rFonts w:asciiTheme="minorHAnsi" w:hAnsiTheme="minorHAnsi" w:cstheme="minorHAnsi"/>
                <w:color w:val="000000"/>
                <w:sz w:val="22"/>
                <w:szCs w:val="22"/>
                <w:shd w:val="clear" w:color="auto" w:fill="FFFFFF"/>
              </w:rPr>
              <w:t xml:space="preserve"> By inviting God into their lives, Christians believe He can support people through struggles, comfort people with His presence and bless their lives. Christians believe that God should be involved in every aspect of life and celebrates with people in their joys and draws close to them in their sadnesses. Christians also believe that they are family together. When they pray they are joining with many others around the world who are doing the same.</w:t>
            </w:r>
            <w:r w:rsidR="003D43DE" w:rsidRPr="003D43DE">
              <w:rPr>
                <w:rFonts w:asciiTheme="minorHAnsi" w:hAnsiTheme="minorHAnsi" w:cstheme="minorHAnsi"/>
                <w:color w:val="000000"/>
                <w:sz w:val="22"/>
                <w:szCs w:val="22"/>
              </w:rPr>
              <w:t xml:space="preserve"> </w:t>
            </w:r>
            <w:r w:rsidR="003D43DE" w:rsidRPr="003D43DE">
              <w:rPr>
                <w:rStyle w:val="Strong"/>
                <w:rFonts w:asciiTheme="minorHAnsi" w:hAnsiTheme="minorHAnsi" w:cstheme="minorHAnsi"/>
                <w:color w:val="000000"/>
                <w:sz w:val="22"/>
                <w:szCs w:val="22"/>
                <w:bdr w:val="none" w:sz="0" w:space="0" w:color="auto" w:frame="1"/>
              </w:rPr>
              <w:t>WHAT HAPPENS WHEN CHRISTIANS PRAY?</w:t>
            </w:r>
          </w:p>
          <w:p w14:paraId="0BF31232" w14:textId="4B410385" w:rsidR="003D43DE" w:rsidRDefault="003D43DE" w:rsidP="003D43DE">
            <w:pPr>
              <w:pStyle w:val="NormalWeb"/>
              <w:shd w:val="clear" w:color="auto" w:fill="FFFFFF"/>
              <w:spacing w:before="0" w:beforeAutospacing="0" w:after="0" w:afterAutospacing="0"/>
              <w:textAlignment w:val="baseline"/>
              <w:rPr>
                <w:rFonts w:asciiTheme="minorHAnsi" w:hAnsiTheme="minorHAnsi" w:cstheme="minorHAnsi"/>
                <w:color w:val="000000"/>
                <w:sz w:val="22"/>
                <w:szCs w:val="22"/>
              </w:rPr>
            </w:pPr>
            <w:r w:rsidRPr="003D43DE">
              <w:rPr>
                <w:rFonts w:asciiTheme="minorHAnsi" w:hAnsiTheme="minorHAnsi" w:cstheme="minorHAnsi"/>
                <w:color w:val="000000"/>
                <w:sz w:val="22"/>
                <w:szCs w:val="22"/>
              </w:rPr>
              <w:t>Christians believe that as they spend time with God, they grow in love more. That helps them to understand God's will better and creates a greater awareness of what is going on and situations and people they should care about. Christians believe that it's important to be thankful when they pray and to have an attitude of thankfulness, remembering all the good things in their lives and in the world. Christians believe that it's still important to be thankful even when things are difficult.  Sometimes Christians find it helpful to praise God in prayer; it reminds them of how powerful He is and how they need to trust Him. Praying is an act of faith and believing that God can change a situation is an important reason Christians talk directly to God.</w:t>
            </w:r>
          </w:p>
          <w:p w14:paraId="1830D5DE" w14:textId="01428705" w:rsidR="003B2975" w:rsidRDefault="003B2975" w:rsidP="003D43DE">
            <w:pPr>
              <w:pStyle w:val="NormalWeb"/>
              <w:shd w:val="clear" w:color="auto" w:fill="FFFFFF"/>
              <w:spacing w:before="0" w:beforeAutospacing="0" w:after="0" w:afterAutospacing="0"/>
              <w:textAlignment w:val="baseline"/>
              <w:rPr>
                <w:rFonts w:asciiTheme="minorHAnsi" w:hAnsiTheme="minorHAnsi" w:cstheme="minorHAnsi"/>
                <w:color w:val="000000"/>
                <w:sz w:val="22"/>
                <w:szCs w:val="22"/>
              </w:rPr>
            </w:pPr>
            <w:r w:rsidRPr="003B2975">
              <w:rPr>
                <w:rFonts w:asciiTheme="minorHAnsi" w:hAnsiTheme="minorHAnsi" w:cstheme="minorHAnsi"/>
                <w:b/>
                <w:color w:val="000000"/>
                <w:sz w:val="22"/>
                <w:szCs w:val="22"/>
              </w:rPr>
              <w:t>The Lord’s Prayer</w:t>
            </w:r>
            <w:r>
              <w:rPr>
                <w:rFonts w:asciiTheme="minorHAnsi" w:hAnsiTheme="minorHAnsi" w:cstheme="minorHAnsi"/>
                <w:b/>
                <w:color w:val="000000"/>
                <w:sz w:val="22"/>
                <w:szCs w:val="22"/>
              </w:rPr>
              <w:t xml:space="preserve"> </w:t>
            </w:r>
            <w:r>
              <w:rPr>
                <w:rFonts w:asciiTheme="minorHAnsi" w:hAnsiTheme="minorHAnsi" w:cstheme="minorHAnsi"/>
                <w:color w:val="000000"/>
                <w:sz w:val="22"/>
                <w:szCs w:val="22"/>
              </w:rPr>
              <w:t>is the prayer that Jesus taught his disciples when they asked him how to pray.</w:t>
            </w:r>
          </w:p>
          <w:p w14:paraId="1439849C" w14:textId="49582F13" w:rsidR="00577BBB" w:rsidRPr="00577BBB" w:rsidRDefault="00577BBB" w:rsidP="00577BBB">
            <w:pPr>
              <w:pStyle w:val="NormalWeb"/>
              <w:shd w:val="clear" w:color="auto" w:fill="FFFFFF"/>
              <w:spacing w:before="0" w:beforeAutospacing="0" w:after="0" w:afterAutospacing="0"/>
              <w:textAlignment w:val="baseline"/>
              <w:rPr>
                <w:rFonts w:asciiTheme="minorHAnsi" w:hAnsiTheme="minorHAnsi" w:cstheme="minorHAnsi"/>
                <w:color w:val="141414"/>
                <w:sz w:val="22"/>
                <w:szCs w:val="22"/>
              </w:rPr>
            </w:pPr>
            <w:r w:rsidRPr="00577BBB">
              <w:rPr>
                <w:rFonts w:asciiTheme="minorHAnsi" w:hAnsiTheme="minorHAnsi" w:cstheme="minorHAnsi"/>
                <w:b/>
                <w:color w:val="000000"/>
                <w:sz w:val="22"/>
                <w:szCs w:val="22"/>
              </w:rPr>
              <w:t>Churches</w:t>
            </w:r>
            <w:r>
              <w:rPr>
                <w:rFonts w:asciiTheme="minorHAnsi" w:hAnsiTheme="minorHAnsi" w:cstheme="minorHAnsi"/>
                <w:b/>
                <w:color w:val="000000"/>
                <w:sz w:val="22"/>
                <w:szCs w:val="22"/>
              </w:rPr>
              <w:t xml:space="preserve"> </w:t>
            </w:r>
            <w:r w:rsidRPr="00577BBB">
              <w:rPr>
                <w:rFonts w:asciiTheme="minorHAnsi" w:hAnsiTheme="minorHAnsi" w:cstheme="minorHAnsi"/>
                <w:color w:val="141414"/>
                <w:sz w:val="22"/>
                <w:szCs w:val="22"/>
              </w:rPr>
              <w:t>and chapels have many different internal features, which are designed to help people worship. The features and layout of different denominations can differ somewhat.</w:t>
            </w:r>
          </w:p>
          <w:p w14:paraId="7DA10B37" w14:textId="77777777" w:rsidR="00577BBB" w:rsidRPr="00577BBB" w:rsidRDefault="00577BBB" w:rsidP="00577BBB">
            <w:pPr>
              <w:shd w:val="clear" w:color="auto" w:fill="FFFFFF"/>
              <w:textAlignment w:val="baseline"/>
              <w:outlineLvl w:val="3"/>
              <w:rPr>
                <w:rFonts w:eastAsia="Times New Roman" w:cstheme="minorHAnsi"/>
                <w:b/>
                <w:bCs/>
                <w:color w:val="141414"/>
                <w:lang w:eastAsia="en-GB"/>
              </w:rPr>
            </w:pPr>
            <w:r w:rsidRPr="00577BBB">
              <w:rPr>
                <w:rFonts w:eastAsia="Times New Roman" w:cstheme="minorHAnsi"/>
                <w:b/>
                <w:bCs/>
                <w:color w:val="141414"/>
                <w:lang w:eastAsia="en-GB"/>
              </w:rPr>
              <w:t>Catholic churches</w:t>
            </w:r>
          </w:p>
          <w:p w14:paraId="2638462D" w14:textId="77777777" w:rsidR="00577BBB" w:rsidRPr="00577BBB" w:rsidRDefault="00577BBB" w:rsidP="00577BBB">
            <w:pPr>
              <w:shd w:val="clear" w:color="auto" w:fill="FFFFFF"/>
              <w:textAlignment w:val="baseline"/>
              <w:rPr>
                <w:rFonts w:eastAsia="Times New Roman" w:cstheme="minorHAnsi"/>
                <w:color w:val="141414"/>
                <w:lang w:eastAsia="en-GB"/>
              </w:rPr>
            </w:pPr>
            <w:r w:rsidRPr="00577BBB">
              <w:rPr>
                <w:rFonts w:eastAsia="Times New Roman" w:cstheme="minorHAnsi"/>
                <w:color w:val="141414"/>
                <w:lang w:eastAsia="en-GB"/>
              </w:rPr>
              <w:t xml:space="preserve">Catholic churches are traditionally built in the shape of a cross with the top of the </w:t>
            </w:r>
            <w:proofErr w:type="gramStart"/>
            <w:r w:rsidRPr="00577BBB">
              <w:rPr>
                <w:rFonts w:eastAsia="Times New Roman" w:cstheme="minorHAnsi"/>
                <w:color w:val="141414"/>
                <w:lang w:eastAsia="en-GB"/>
              </w:rPr>
              <w:t>cross facing</w:t>
            </w:r>
            <w:proofErr w:type="gramEnd"/>
            <w:r w:rsidRPr="00577BBB">
              <w:rPr>
                <w:rFonts w:eastAsia="Times New Roman" w:cstheme="minorHAnsi"/>
                <w:color w:val="141414"/>
                <w:lang w:eastAsia="en-GB"/>
              </w:rPr>
              <w:t xml:space="preserve"> Jerusalem.</w:t>
            </w:r>
          </w:p>
          <w:p w14:paraId="675D6BC3" w14:textId="77777777" w:rsidR="00577BBB" w:rsidRDefault="00577BBB" w:rsidP="00577BBB">
            <w:pPr>
              <w:shd w:val="clear" w:color="auto" w:fill="FFFFFF"/>
              <w:textAlignment w:val="baseline"/>
              <w:rPr>
                <w:rFonts w:eastAsia="Times New Roman" w:cstheme="minorHAnsi"/>
                <w:color w:val="141414"/>
                <w:lang w:eastAsia="en-GB"/>
              </w:rPr>
            </w:pPr>
            <w:r w:rsidRPr="00577BBB">
              <w:rPr>
                <w:rFonts w:eastAsia="Times New Roman" w:cstheme="minorHAnsi"/>
                <w:color w:val="141414"/>
                <w:lang w:eastAsia="en-GB"/>
              </w:rPr>
              <w:t>The east end of the church is called the </w:t>
            </w:r>
            <w:r w:rsidRPr="00577BBB">
              <w:rPr>
                <w:rFonts w:eastAsia="Times New Roman" w:cstheme="minorHAnsi"/>
                <w:i/>
                <w:iCs/>
                <w:color w:val="141414"/>
                <w:bdr w:val="none" w:sz="0" w:space="0" w:color="auto" w:frame="1"/>
                <w:lang w:eastAsia="en-GB"/>
              </w:rPr>
              <w:t>sanctuary</w:t>
            </w:r>
            <w:r w:rsidRPr="00577BBB">
              <w:rPr>
                <w:rFonts w:eastAsia="Times New Roman" w:cstheme="minorHAnsi"/>
                <w:color w:val="141414"/>
                <w:lang w:eastAsia="en-GB"/>
              </w:rPr>
              <w:t> and contains:</w:t>
            </w:r>
          </w:p>
          <w:p w14:paraId="2E324587" w14:textId="77777777" w:rsidR="00577BBB" w:rsidRDefault="00577BBB" w:rsidP="00577BBB">
            <w:pPr>
              <w:shd w:val="clear" w:color="auto" w:fill="FFFFFF"/>
              <w:textAlignment w:val="baseline"/>
              <w:rPr>
                <w:rFonts w:eastAsia="Times New Roman" w:cstheme="minorHAnsi"/>
                <w:color w:val="141414"/>
                <w:lang w:eastAsia="en-GB"/>
              </w:rPr>
            </w:pPr>
            <w:r w:rsidRPr="00577BBB">
              <w:rPr>
                <w:rFonts w:eastAsia="Times New Roman" w:cstheme="minorHAnsi"/>
                <w:color w:val="141414"/>
                <w:lang w:eastAsia="en-GB"/>
              </w:rPr>
              <w:t>the </w:t>
            </w:r>
            <w:r w:rsidRPr="00577BBB">
              <w:rPr>
                <w:rFonts w:eastAsia="Times New Roman" w:cstheme="minorHAnsi"/>
                <w:i/>
                <w:iCs/>
                <w:color w:val="141414"/>
                <w:bdr w:val="none" w:sz="0" w:space="0" w:color="auto" w:frame="1"/>
                <w:lang w:eastAsia="en-GB"/>
              </w:rPr>
              <w:t>altar</w:t>
            </w:r>
            <w:r w:rsidRPr="00577BBB">
              <w:rPr>
                <w:rFonts w:eastAsia="Times New Roman" w:cstheme="minorHAnsi"/>
                <w:color w:val="141414"/>
                <w:lang w:eastAsia="en-GB"/>
              </w:rPr>
              <w:t> – a table where the bread and wine are blessed during the </w:t>
            </w:r>
            <w:r w:rsidRPr="00577BBB">
              <w:rPr>
                <w:rFonts w:eastAsia="Times New Roman" w:cstheme="minorHAnsi"/>
                <w:i/>
                <w:iCs/>
                <w:color w:val="141414"/>
                <w:bdr w:val="none" w:sz="0" w:space="0" w:color="auto" w:frame="1"/>
                <w:lang w:eastAsia="en-GB"/>
              </w:rPr>
              <w:t>Eucharist</w:t>
            </w:r>
          </w:p>
          <w:p w14:paraId="71F63F85" w14:textId="77777777" w:rsidR="00577BBB" w:rsidRDefault="00577BBB" w:rsidP="00577BBB">
            <w:pPr>
              <w:shd w:val="clear" w:color="auto" w:fill="FFFFFF"/>
              <w:textAlignment w:val="baseline"/>
              <w:rPr>
                <w:rFonts w:eastAsia="Times New Roman" w:cstheme="minorHAnsi"/>
                <w:color w:val="141414"/>
                <w:lang w:eastAsia="en-GB"/>
              </w:rPr>
            </w:pPr>
            <w:r w:rsidRPr="00577BBB">
              <w:rPr>
                <w:rFonts w:eastAsia="Times New Roman" w:cstheme="minorHAnsi"/>
                <w:color w:val="141414"/>
                <w:lang w:eastAsia="en-GB"/>
              </w:rPr>
              <w:t>the </w:t>
            </w:r>
            <w:r w:rsidRPr="00577BBB">
              <w:rPr>
                <w:rFonts w:eastAsia="Times New Roman" w:cstheme="minorHAnsi"/>
                <w:i/>
                <w:iCs/>
                <w:color w:val="141414"/>
                <w:bdr w:val="none" w:sz="0" w:space="0" w:color="auto" w:frame="1"/>
                <w:lang w:eastAsia="en-GB"/>
              </w:rPr>
              <w:t>lectern</w:t>
            </w:r>
            <w:r w:rsidRPr="00577BBB">
              <w:rPr>
                <w:rFonts w:eastAsia="Times New Roman" w:cstheme="minorHAnsi"/>
                <w:color w:val="141414"/>
                <w:lang w:eastAsia="en-GB"/>
              </w:rPr>
              <w:t xml:space="preserve"> – a stand where the Bible is read </w:t>
            </w:r>
            <w:proofErr w:type="spellStart"/>
            <w:r w:rsidRPr="00577BBB">
              <w:rPr>
                <w:rFonts w:eastAsia="Times New Roman" w:cstheme="minorHAnsi"/>
                <w:color w:val="141414"/>
                <w:lang w:eastAsia="en-GB"/>
              </w:rPr>
              <w:t>fr</w:t>
            </w:r>
            <w:r>
              <w:rPr>
                <w:rFonts w:eastAsia="Times New Roman" w:cstheme="minorHAnsi"/>
                <w:color w:val="141414"/>
                <w:lang w:eastAsia="en-GB"/>
              </w:rPr>
              <w:t>m</w:t>
            </w:r>
            <w:proofErr w:type="spellEnd"/>
          </w:p>
          <w:p w14:paraId="2EA569AB" w14:textId="77777777" w:rsidR="00577BBB" w:rsidRDefault="00577BBB" w:rsidP="00577BBB">
            <w:pPr>
              <w:shd w:val="clear" w:color="auto" w:fill="FFFFFF"/>
              <w:textAlignment w:val="baseline"/>
              <w:rPr>
                <w:rFonts w:eastAsia="Times New Roman" w:cstheme="minorHAnsi"/>
                <w:color w:val="141414"/>
                <w:lang w:eastAsia="en-GB"/>
              </w:rPr>
            </w:pPr>
            <w:r w:rsidRPr="00577BBB">
              <w:rPr>
                <w:rFonts w:eastAsia="Times New Roman" w:cstheme="minorHAnsi"/>
                <w:color w:val="141414"/>
                <w:lang w:eastAsia="en-GB"/>
              </w:rPr>
              <w:t>the </w:t>
            </w:r>
            <w:r w:rsidRPr="00577BBB">
              <w:rPr>
                <w:rFonts w:eastAsia="Times New Roman" w:cstheme="minorHAnsi"/>
                <w:i/>
                <w:iCs/>
                <w:color w:val="141414"/>
                <w:bdr w:val="none" w:sz="0" w:space="0" w:color="auto" w:frame="1"/>
                <w:lang w:eastAsia="en-GB"/>
              </w:rPr>
              <w:t>pulpit</w:t>
            </w:r>
            <w:r w:rsidRPr="00577BBB">
              <w:rPr>
                <w:rFonts w:eastAsia="Times New Roman" w:cstheme="minorHAnsi"/>
                <w:color w:val="141414"/>
                <w:lang w:eastAsia="en-GB"/>
              </w:rPr>
              <w:t> – where the priest delivers sermons</w:t>
            </w:r>
          </w:p>
          <w:p w14:paraId="07DD51A9" w14:textId="2031B97B" w:rsidR="00577BBB" w:rsidRPr="00577BBB" w:rsidRDefault="00577BBB" w:rsidP="00577BBB">
            <w:pPr>
              <w:shd w:val="clear" w:color="auto" w:fill="FFFFFF"/>
              <w:textAlignment w:val="baseline"/>
              <w:rPr>
                <w:rFonts w:eastAsia="Times New Roman" w:cstheme="minorHAnsi"/>
                <w:color w:val="141414"/>
                <w:lang w:eastAsia="en-GB"/>
              </w:rPr>
            </w:pPr>
            <w:r w:rsidRPr="00577BBB">
              <w:rPr>
                <w:rFonts w:eastAsia="Times New Roman" w:cstheme="minorHAnsi"/>
                <w:color w:val="141414"/>
                <w:lang w:eastAsia="en-GB"/>
              </w:rPr>
              <w:t>a </w:t>
            </w:r>
            <w:r w:rsidRPr="00577BBB">
              <w:rPr>
                <w:rFonts w:eastAsia="Times New Roman" w:cstheme="minorHAnsi"/>
                <w:i/>
                <w:iCs/>
                <w:color w:val="141414"/>
                <w:bdr w:val="none" w:sz="0" w:space="0" w:color="auto" w:frame="1"/>
                <w:lang w:eastAsia="en-GB"/>
              </w:rPr>
              <w:t>crucifix</w:t>
            </w:r>
            <w:r w:rsidRPr="00577BBB">
              <w:rPr>
                <w:rFonts w:eastAsia="Times New Roman" w:cstheme="minorHAnsi"/>
                <w:color w:val="141414"/>
                <w:lang w:eastAsia="en-GB"/>
              </w:rPr>
              <w:t> – a cross with Jesus on</w:t>
            </w:r>
          </w:p>
          <w:p w14:paraId="50928747" w14:textId="77777777" w:rsidR="00577BBB" w:rsidRPr="00577BBB" w:rsidRDefault="00577BBB" w:rsidP="00577BBB">
            <w:pPr>
              <w:shd w:val="clear" w:color="auto" w:fill="FFFFFF"/>
              <w:textAlignment w:val="baseline"/>
              <w:rPr>
                <w:rFonts w:eastAsia="Times New Roman" w:cstheme="minorHAnsi"/>
                <w:color w:val="141414"/>
                <w:lang w:eastAsia="en-GB"/>
              </w:rPr>
            </w:pPr>
            <w:r w:rsidRPr="00577BBB">
              <w:rPr>
                <w:rFonts w:eastAsia="Times New Roman" w:cstheme="minorHAnsi"/>
                <w:color w:val="141414"/>
                <w:lang w:eastAsia="en-GB"/>
              </w:rPr>
              <w:t xml:space="preserve">There is a rail which acts to separate the sanctuary from the place where the congregations </w:t>
            </w:r>
            <w:proofErr w:type="gramStart"/>
            <w:r w:rsidRPr="00577BBB">
              <w:rPr>
                <w:rFonts w:eastAsia="Times New Roman" w:cstheme="minorHAnsi"/>
                <w:color w:val="141414"/>
                <w:lang w:eastAsia="en-GB"/>
              </w:rPr>
              <w:t>sits</w:t>
            </w:r>
            <w:proofErr w:type="gramEnd"/>
            <w:r w:rsidRPr="00577BBB">
              <w:rPr>
                <w:rFonts w:eastAsia="Times New Roman" w:cstheme="minorHAnsi"/>
                <w:color w:val="141414"/>
                <w:lang w:eastAsia="en-GB"/>
              </w:rPr>
              <w:t>, known as the </w:t>
            </w:r>
            <w:r w:rsidRPr="00577BBB">
              <w:rPr>
                <w:rFonts w:eastAsia="Times New Roman" w:cstheme="minorHAnsi"/>
                <w:i/>
                <w:iCs/>
                <w:color w:val="141414"/>
                <w:bdr w:val="none" w:sz="0" w:space="0" w:color="auto" w:frame="1"/>
                <w:lang w:eastAsia="en-GB"/>
              </w:rPr>
              <w:t>nave</w:t>
            </w:r>
            <w:r w:rsidRPr="00577BBB">
              <w:rPr>
                <w:rFonts w:eastAsia="Times New Roman" w:cstheme="minorHAnsi"/>
                <w:color w:val="141414"/>
                <w:lang w:eastAsia="en-GB"/>
              </w:rPr>
              <w:t>. In the nave there are often rows of </w:t>
            </w:r>
            <w:r w:rsidRPr="00577BBB">
              <w:rPr>
                <w:rFonts w:eastAsia="Times New Roman" w:cstheme="minorHAnsi"/>
                <w:i/>
                <w:iCs/>
                <w:color w:val="141414"/>
                <w:bdr w:val="none" w:sz="0" w:space="0" w:color="auto" w:frame="1"/>
                <w:lang w:eastAsia="en-GB"/>
              </w:rPr>
              <w:t>pews</w:t>
            </w:r>
            <w:r w:rsidRPr="00577BBB">
              <w:rPr>
                <w:rFonts w:eastAsia="Times New Roman" w:cstheme="minorHAnsi"/>
                <w:color w:val="141414"/>
                <w:lang w:eastAsia="en-GB"/>
              </w:rPr>
              <w:t> where the congregation sit in rows on benches.</w:t>
            </w:r>
          </w:p>
          <w:p w14:paraId="205C8231" w14:textId="77777777" w:rsidR="00577BBB" w:rsidRPr="00577BBB" w:rsidRDefault="00577BBB" w:rsidP="00577BBB">
            <w:pPr>
              <w:shd w:val="clear" w:color="auto" w:fill="FFFFFF"/>
              <w:textAlignment w:val="baseline"/>
              <w:rPr>
                <w:rFonts w:eastAsia="Times New Roman" w:cstheme="minorHAnsi"/>
                <w:color w:val="141414"/>
                <w:lang w:eastAsia="en-GB"/>
              </w:rPr>
            </w:pPr>
            <w:r w:rsidRPr="00577BBB">
              <w:rPr>
                <w:rFonts w:eastAsia="Times New Roman" w:cstheme="minorHAnsi"/>
                <w:color w:val="141414"/>
                <w:lang w:eastAsia="en-GB"/>
              </w:rPr>
              <w:t>Around the church there are 14 framed pictures, known as the </w:t>
            </w:r>
            <w:r w:rsidRPr="00577BBB">
              <w:rPr>
                <w:rFonts w:eastAsia="Times New Roman" w:cstheme="minorHAnsi"/>
                <w:i/>
                <w:iCs/>
                <w:color w:val="141414"/>
                <w:bdr w:val="none" w:sz="0" w:space="0" w:color="auto" w:frame="1"/>
                <w:lang w:eastAsia="en-GB"/>
              </w:rPr>
              <w:t>Stations of the Cross</w:t>
            </w:r>
            <w:r w:rsidRPr="00577BBB">
              <w:rPr>
                <w:rFonts w:eastAsia="Times New Roman" w:cstheme="minorHAnsi"/>
                <w:color w:val="141414"/>
                <w:lang w:eastAsia="en-GB"/>
              </w:rPr>
              <w:t>, which show the events of Jesus’ crucifixion.</w:t>
            </w:r>
          </w:p>
          <w:p w14:paraId="5CEC597C" w14:textId="77777777" w:rsidR="00577BBB" w:rsidRDefault="00577BBB" w:rsidP="00577BBB">
            <w:pPr>
              <w:shd w:val="clear" w:color="auto" w:fill="FFFFFF"/>
              <w:textAlignment w:val="baseline"/>
              <w:rPr>
                <w:rFonts w:eastAsia="Times New Roman" w:cstheme="minorHAnsi"/>
                <w:color w:val="141414"/>
                <w:lang w:eastAsia="en-GB"/>
              </w:rPr>
            </w:pPr>
            <w:r w:rsidRPr="00577BBB">
              <w:rPr>
                <w:rFonts w:eastAsia="Times New Roman" w:cstheme="minorHAnsi"/>
                <w:color w:val="141414"/>
                <w:lang w:eastAsia="en-GB"/>
              </w:rPr>
              <w:t>Other features that can be found in the Catholic Church include:</w:t>
            </w:r>
          </w:p>
          <w:p w14:paraId="461C417A" w14:textId="77777777" w:rsidR="00577BBB" w:rsidRDefault="00577BBB" w:rsidP="00577BBB">
            <w:pPr>
              <w:shd w:val="clear" w:color="auto" w:fill="FFFFFF"/>
              <w:textAlignment w:val="baseline"/>
              <w:rPr>
                <w:rFonts w:eastAsia="Times New Roman" w:cstheme="minorHAnsi"/>
                <w:color w:val="141414"/>
                <w:lang w:eastAsia="en-GB"/>
              </w:rPr>
            </w:pPr>
            <w:r w:rsidRPr="00577BBB">
              <w:rPr>
                <w:rFonts w:eastAsia="Times New Roman" w:cstheme="minorHAnsi"/>
                <w:color w:val="141414"/>
                <w:lang w:eastAsia="en-GB"/>
              </w:rPr>
              <w:t>a </w:t>
            </w:r>
            <w:r w:rsidRPr="00577BBB">
              <w:rPr>
                <w:rFonts w:eastAsia="Times New Roman" w:cstheme="minorHAnsi"/>
                <w:i/>
                <w:iCs/>
                <w:color w:val="141414"/>
                <w:bdr w:val="none" w:sz="0" w:space="0" w:color="auto" w:frame="1"/>
                <w:lang w:eastAsia="en-GB"/>
              </w:rPr>
              <w:t>font</w:t>
            </w:r>
            <w:r w:rsidRPr="00577BBB">
              <w:rPr>
                <w:rFonts w:eastAsia="Times New Roman" w:cstheme="minorHAnsi"/>
                <w:color w:val="141414"/>
                <w:lang w:eastAsia="en-GB"/>
              </w:rPr>
              <w:t> – a large stone bowl containing holy water used to baptise babies</w:t>
            </w:r>
          </w:p>
          <w:p w14:paraId="69C23F37" w14:textId="77777777" w:rsidR="00577BBB" w:rsidRDefault="00577BBB" w:rsidP="00577BBB">
            <w:pPr>
              <w:shd w:val="clear" w:color="auto" w:fill="FFFFFF"/>
              <w:textAlignment w:val="baseline"/>
              <w:rPr>
                <w:rFonts w:eastAsia="Times New Roman" w:cstheme="minorHAnsi"/>
                <w:color w:val="141414"/>
                <w:lang w:eastAsia="en-GB"/>
              </w:rPr>
            </w:pPr>
            <w:r w:rsidRPr="00577BBB">
              <w:rPr>
                <w:rFonts w:eastAsia="Times New Roman" w:cstheme="minorHAnsi"/>
                <w:color w:val="141414"/>
                <w:lang w:eastAsia="en-GB"/>
              </w:rPr>
              <w:t>a </w:t>
            </w:r>
            <w:r w:rsidRPr="00577BBB">
              <w:rPr>
                <w:rFonts w:eastAsia="Times New Roman" w:cstheme="minorHAnsi"/>
                <w:i/>
                <w:iCs/>
                <w:color w:val="141414"/>
                <w:bdr w:val="none" w:sz="0" w:space="0" w:color="auto" w:frame="1"/>
                <w:lang w:eastAsia="en-GB"/>
              </w:rPr>
              <w:t>stoup</w:t>
            </w:r>
            <w:r w:rsidRPr="00577BBB">
              <w:rPr>
                <w:rFonts w:eastAsia="Times New Roman" w:cstheme="minorHAnsi"/>
                <w:color w:val="141414"/>
                <w:lang w:eastAsia="en-GB"/>
              </w:rPr>
              <w:t> – usually a small basin containing holy water, which Catholics dip their hand in to make the sign of the cross to renew their baptism promises</w:t>
            </w:r>
          </w:p>
          <w:p w14:paraId="369C38E7" w14:textId="27863460" w:rsidR="00577BBB" w:rsidRDefault="00577BBB" w:rsidP="00577BBB">
            <w:pPr>
              <w:shd w:val="clear" w:color="auto" w:fill="FFFFFF"/>
              <w:textAlignment w:val="baseline"/>
              <w:rPr>
                <w:rFonts w:eastAsia="Times New Roman" w:cstheme="minorHAnsi"/>
                <w:color w:val="141414"/>
                <w:lang w:eastAsia="en-GB"/>
              </w:rPr>
            </w:pPr>
            <w:r w:rsidRPr="00577BBB">
              <w:rPr>
                <w:rFonts w:eastAsia="Times New Roman" w:cstheme="minorHAnsi"/>
                <w:color w:val="141414"/>
                <w:lang w:eastAsia="en-GB"/>
              </w:rPr>
              <w:t>statues of religious figures, e</w:t>
            </w:r>
            <w:r w:rsidR="00936B8D">
              <w:rPr>
                <w:rFonts w:eastAsia="Times New Roman" w:cstheme="minorHAnsi"/>
                <w:color w:val="141414"/>
                <w:lang w:eastAsia="en-GB"/>
              </w:rPr>
              <w:t xml:space="preserve">.g. </w:t>
            </w:r>
            <w:r w:rsidRPr="00577BBB">
              <w:rPr>
                <w:rFonts w:eastAsia="Times New Roman" w:cstheme="minorHAnsi"/>
                <w:color w:val="141414"/>
                <w:lang w:eastAsia="en-GB"/>
              </w:rPr>
              <w:t>Christ, Mary or saint</w:t>
            </w:r>
            <w:r>
              <w:rPr>
                <w:rFonts w:eastAsia="Times New Roman" w:cstheme="minorHAnsi"/>
                <w:color w:val="141414"/>
                <w:lang w:eastAsia="en-GB"/>
              </w:rPr>
              <w:t>s</w:t>
            </w:r>
          </w:p>
          <w:p w14:paraId="29C9938F" w14:textId="77777777" w:rsidR="00577BBB" w:rsidRDefault="00577BBB" w:rsidP="00577BBB">
            <w:pPr>
              <w:shd w:val="clear" w:color="auto" w:fill="FFFFFF"/>
              <w:textAlignment w:val="baseline"/>
              <w:rPr>
                <w:rFonts w:eastAsia="Times New Roman" w:cstheme="minorHAnsi"/>
                <w:color w:val="141414"/>
                <w:lang w:eastAsia="en-GB"/>
              </w:rPr>
            </w:pPr>
            <w:r w:rsidRPr="00577BBB">
              <w:rPr>
                <w:rFonts w:eastAsia="Times New Roman" w:cstheme="minorHAnsi"/>
                <w:b/>
                <w:bCs/>
                <w:color w:val="141414"/>
                <w:bdr w:val="none" w:sz="0" w:space="0" w:color="auto" w:frame="1"/>
                <w:lang w:eastAsia="en-GB"/>
              </w:rPr>
              <w:t>stained glass windows</w:t>
            </w:r>
            <w:r w:rsidRPr="00577BBB">
              <w:rPr>
                <w:rFonts w:eastAsia="Times New Roman" w:cstheme="minorHAnsi"/>
                <w:color w:val="141414"/>
                <w:lang w:eastAsia="en-GB"/>
              </w:rPr>
              <w:t> – often depicting biblical stories or religious teachings</w:t>
            </w:r>
          </w:p>
          <w:p w14:paraId="771F733E" w14:textId="77777777" w:rsidR="00577BBB" w:rsidRDefault="00577BBB" w:rsidP="00577BBB">
            <w:pPr>
              <w:shd w:val="clear" w:color="auto" w:fill="FFFFFF"/>
              <w:textAlignment w:val="baseline"/>
              <w:rPr>
                <w:rFonts w:eastAsia="Times New Roman" w:cstheme="minorHAnsi"/>
                <w:color w:val="141414"/>
                <w:lang w:eastAsia="en-GB"/>
              </w:rPr>
            </w:pPr>
            <w:r w:rsidRPr="00577BBB">
              <w:rPr>
                <w:rFonts w:eastAsia="Times New Roman" w:cstheme="minorHAnsi"/>
                <w:b/>
                <w:bCs/>
                <w:color w:val="141414"/>
                <w:bdr w:val="none" w:sz="0" w:space="0" w:color="auto" w:frame="1"/>
                <w:lang w:eastAsia="en-GB"/>
              </w:rPr>
              <w:t>candles</w:t>
            </w:r>
            <w:r w:rsidRPr="00577BBB">
              <w:rPr>
                <w:rFonts w:eastAsia="Times New Roman" w:cstheme="minorHAnsi"/>
                <w:color w:val="141414"/>
                <w:lang w:eastAsia="en-GB"/>
              </w:rPr>
              <w:t> – often lit by Catholics when they are prayin</w:t>
            </w:r>
            <w:r>
              <w:rPr>
                <w:rFonts w:eastAsia="Times New Roman" w:cstheme="minorHAnsi"/>
                <w:color w:val="141414"/>
                <w:lang w:eastAsia="en-GB"/>
              </w:rPr>
              <w:t>g</w:t>
            </w:r>
          </w:p>
          <w:p w14:paraId="1D12DEA3" w14:textId="77777777" w:rsidR="00577BBB" w:rsidRDefault="00577BBB" w:rsidP="00577BBB">
            <w:pPr>
              <w:shd w:val="clear" w:color="auto" w:fill="FFFFFF"/>
              <w:textAlignment w:val="baseline"/>
              <w:rPr>
                <w:rFonts w:eastAsia="Times New Roman" w:cstheme="minorHAnsi"/>
                <w:color w:val="141414"/>
                <w:lang w:eastAsia="en-GB"/>
              </w:rPr>
            </w:pPr>
            <w:r w:rsidRPr="00577BBB">
              <w:rPr>
                <w:rFonts w:eastAsia="Times New Roman" w:cstheme="minorHAnsi"/>
                <w:color w:val="141414"/>
                <w:lang w:eastAsia="en-GB"/>
              </w:rPr>
              <w:t>an </w:t>
            </w:r>
            <w:r w:rsidRPr="00577BBB">
              <w:rPr>
                <w:rFonts w:eastAsia="Times New Roman" w:cstheme="minorHAnsi"/>
                <w:b/>
                <w:bCs/>
                <w:color w:val="141414"/>
                <w:bdr w:val="none" w:sz="0" w:space="0" w:color="auto" w:frame="1"/>
                <w:lang w:eastAsia="en-GB"/>
              </w:rPr>
              <w:t>organ</w:t>
            </w:r>
            <w:r w:rsidRPr="00577BBB">
              <w:rPr>
                <w:rFonts w:eastAsia="Times New Roman" w:cstheme="minorHAnsi"/>
                <w:color w:val="141414"/>
                <w:lang w:eastAsia="en-GB"/>
              </w:rPr>
              <w:t> to be played during hymn singing</w:t>
            </w:r>
          </w:p>
          <w:p w14:paraId="4AA50F90" w14:textId="77F3CC3B" w:rsidR="00577BBB" w:rsidRDefault="00577BBB" w:rsidP="00577BBB">
            <w:pPr>
              <w:shd w:val="clear" w:color="auto" w:fill="FFFFFF"/>
              <w:textAlignment w:val="baseline"/>
              <w:rPr>
                <w:rFonts w:eastAsia="Times New Roman" w:cstheme="minorHAnsi"/>
                <w:color w:val="141414"/>
                <w:lang w:eastAsia="en-GB"/>
              </w:rPr>
            </w:pPr>
            <w:r w:rsidRPr="00577BBB">
              <w:rPr>
                <w:rFonts w:eastAsia="Times New Roman" w:cstheme="minorHAnsi"/>
                <w:color w:val="141414"/>
                <w:lang w:eastAsia="en-GB"/>
              </w:rPr>
              <w:t>a </w:t>
            </w:r>
            <w:r w:rsidRPr="00577BBB">
              <w:rPr>
                <w:rFonts w:eastAsia="Times New Roman" w:cstheme="minorHAnsi"/>
                <w:b/>
                <w:bCs/>
                <w:color w:val="141414"/>
                <w:bdr w:val="none" w:sz="0" w:space="0" w:color="auto" w:frame="1"/>
                <w:lang w:eastAsia="en-GB"/>
              </w:rPr>
              <w:t>confessional</w:t>
            </w:r>
            <w:r w:rsidRPr="00577BBB">
              <w:rPr>
                <w:rFonts w:eastAsia="Times New Roman" w:cstheme="minorHAnsi"/>
                <w:color w:val="141414"/>
                <w:lang w:eastAsia="en-GB"/>
              </w:rPr>
              <w:t> – a small enclosed cupboard or cabinet, where Catholics can confess their sins to the priest</w:t>
            </w:r>
          </w:p>
          <w:p w14:paraId="5EEEFC67" w14:textId="1155D6C2" w:rsidR="00577BBB" w:rsidRDefault="00577BBB" w:rsidP="00577BBB">
            <w:pPr>
              <w:shd w:val="clear" w:color="auto" w:fill="FFFFFF"/>
              <w:textAlignment w:val="baseline"/>
              <w:rPr>
                <w:rFonts w:eastAsia="Times New Roman" w:cstheme="minorHAnsi"/>
                <w:color w:val="141414"/>
                <w:lang w:eastAsia="en-GB"/>
              </w:rPr>
            </w:pPr>
          </w:p>
          <w:p w14:paraId="2095A8EC" w14:textId="77777777" w:rsidR="00577BBB" w:rsidRPr="00577BBB" w:rsidRDefault="00577BBB" w:rsidP="00577BBB">
            <w:pPr>
              <w:shd w:val="clear" w:color="auto" w:fill="FFFFFF"/>
              <w:textAlignment w:val="baseline"/>
              <w:outlineLvl w:val="3"/>
              <w:rPr>
                <w:rFonts w:eastAsia="Times New Roman" w:cstheme="minorHAnsi"/>
                <w:b/>
                <w:bCs/>
                <w:color w:val="141414"/>
                <w:lang w:eastAsia="en-GB"/>
              </w:rPr>
            </w:pPr>
            <w:r w:rsidRPr="00577BBB">
              <w:rPr>
                <w:rFonts w:eastAsia="Times New Roman" w:cstheme="minorHAnsi"/>
                <w:b/>
                <w:bCs/>
                <w:color w:val="141414"/>
                <w:lang w:eastAsia="en-GB"/>
              </w:rPr>
              <w:t>Anglican churches</w:t>
            </w:r>
          </w:p>
          <w:p w14:paraId="287E32D6" w14:textId="77777777" w:rsidR="00577BBB" w:rsidRPr="00577BBB" w:rsidRDefault="00577BBB" w:rsidP="00577BBB">
            <w:pPr>
              <w:shd w:val="clear" w:color="auto" w:fill="FFFFFF"/>
              <w:textAlignment w:val="baseline"/>
              <w:rPr>
                <w:rFonts w:eastAsia="Times New Roman" w:cstheme="minorHAnsi"/>
                <w:color w:val="141414"/>
                <w:lang w:eastAsia="en-GB"/>
              </w:rPr>
            </w:pPr>
            <w:r w:rsidRPr="00577BBB">
              <w:rPr>
                <w:rFonts w:eastAsia="Times New Roman" w:cstheme="minorHAnsi"/>
                <w:color w:val="141414"/>
                <w:lang w:eastAsia="en-GB"/>
              </w:rPr>
              <w:t>The inside of Anglican churches can be similar in appearance to Catholic churches. Anglican churches are also often in the shape of a cross, with a sanctuary at the east end.</w:t>
            </w:r>
          </w:p>
          <w:p w14:paraId="0C711210" w14:textId="77777777" w:rsidR="00577BBB" w:rsidRPr="00577BBB" w:rsidRDefault="00577BBB" w:rsidP="00577BBB">
            <w:pPr>
              <w:shd w:val="clear" w:color="auto" w:fill="FFFFFF"/>
              <w:textAlignment w:val="baseline"/>
              <w:rPr>
                <w:rFonts w:eastAsia="Times New Roman" w:cstheme="minorHAnsi"/>
                <w:color w:val="141414"/>
                <w:lang w:eastAsia="en-GB"/>
              </w:rPr>
            </w:pPr>
            <w:r w:rsidRPr="00577BBB">
              <w:rPr>
                <w:rFonts w:eastAsia="Times New Roman" w:cstheme="minorHAnsi"/>
                <w:color w:val="141414"/>
                <w:lang w:eastAsia="en-GB"/>
              </w:rPr>
              <w:t>Anglican churches are often a lot plainer than Catholic churches, and have fewer statues and candles.</w:t>
            </w:r>
          </w:p>
          <w:p w14:paraId="70427F7D" w14:textId="184F92ED" w:rsidR="00577BBB" w:rsidRDefault="00577BBB" w:rsidP="0000640F">
            <w:pPr>
              <w:shd w:val="clear" w:color="auto" w:fill="FFFFFF"/>
              <w:textAlignment w:val="baseline"/>
              <w:rPr>
                <w:rFonts w:eastAsia="Times New Roman" w:cstheme="minorHAnsi"/>
                <w:color w:val="141414"/>
                <w:lang w:eastAsia="en-GB"/>
              </w:rPr>
            </w:pPr>
            <w:r w:rsidRPr="00577BBB">
              <w:rPr>
                <w:rFonts w:eastAsia="Times New Roman" w:cstheme="minorHAnsi"/>
                <w:color w:val="141414"/>
                <w:lang w:eastAsia="en-GB"/>
              </w:rPr>
              <w:t>An Anglican church will usually have a simple cross displayed rather than a crucifix. Although there may be a font, there won't be a stoup containing holy water.</w:t>
            </w:r>
          </w:p>
          <w:p w14:paraId="37CF67BD" w14:textId="19965475" w:rsidR="00C53417" w:rsidRPr="00C53417" w:rsidRDefault="00C53417" w:rsidP="00C53417">
            <w:pPr>
              <w:pStyle w:val="NormalWeb"/>
              <w:shd w:val="clear" w:color="auto" w:fill="FFFFFF"/>
              <w:spacing w:before="0" w:beforeAutospacing="0" w:after="0" w:afterAutospacing="0"/>
              <w:textAlignment w:val="baseline"/>
              <w:rPr>
                <w:rFonts w:asciiTheme="minorHAnsi" w:hAnsiTheme="minorHAnsi" w:cstheme="minorHAnsi"/>
                <w:color w:val="333333"/>
                <w:sz w:val="22"/>
                <w:szCs w:val="22"/>
              </w:rPr>
            </w:pPr>
            <w:r>
              <w:rPr>
                <w:rFonts w:cstheme="minorHAnsi"/>
                <w:b/>
                <w:color w:val="141414"/>
              </w:rPr>
              <w:lastRenderedPageBreak/>
              <w:t>Esther (</w:t>
            </w:r>
            <w:r>
              <w:rPr>
                <w:rFonts w:cstheme="minorHAnsi"/>
                <w:color w:val="141414"/>
              </w:rPr>
              <w:t xml:space="preserve">Jewish and Christian Bible) </w:t>
            </w:r>
            <w:r w:rsidRPr="00C53417">
              <w:rPr>
                <w:rFonts w:asciiTheme="minorHAnsi" w:hAnsiTheme="minorHAnsi" w:cstheme="minorHAnsi"/>
                <w:color w:val="333333"/>
                <w:sz w:val="22"/>
                <w:szCs w:val="22"/>
              </w:rPr>
              <w:t>Read the story of Esther in </w:t>
            </w:r>
            <w:r w:rsidRPr="00C53417">
              <w:rPr>
                <w:rFonts w:asciiTheme="minorHAnsi" w:hAnsiTheme="minorHAnsi" w:cstheme="minorHAnsi"/>
                <w:b/>
                <w:bCs/>
                <w:color w:val="333333"/>
                <w:sz w:val="22"/>
                <w:szCs w:val="22"/>
                <w:bdr w:val="none" w:sz="0" w:space="0" w:color="auto" w:frame="1"/>
              </w:rPr>
              <w:t>Esther 2:19-23, Esther 3:8-14, Esther 8:15</w:t>
            </w:r>
            <w:r>
              <w:rPr>
                <w:rFonts w:asciiTheme="minorHAnsi" w:hAnsiTheme="minorHAnsi" w:cstheme="minorHAnsi"/>
                <w:b/>
                <w:bCs/>
                <w:color w:val="333333"/>
                <w:sz w:val="22"/>
                <w:szCs w:val="22"/>
                <w:bdr w:val="none" w:sz="0" w:space="0" w:color="auto" w:frame="1"/>
              </w:rPr>
              <w:t xml:space="preserve"> </w:t>
            </w:r>
            <w:r w:rsidRPr="00C53417">
              <w:rPr>
                <w:rFonts w:asciiTheme="minorHAnsi" w:hAnsiTheme="minorHAnsi" w:cstheme="minorHAnsi"/>
                <w:b/>
                <w:bCs/>
                <w:color w:val="333333"/>
                <w:sz w:val="22"/>
                <w:szCs w:val="22"/>
                <w:bdr w:val="none" w:sz="0" w:space="0" w:color="auto" w:frame="1"/>
              </w:rPr>
              <w:t>17</w:t>
            </w:r>
            <w:r w:rsidRPr="00C53417">
              <w:rPr>
                <w:rFonts w:asciiTheme="minorHAnsi" w:hAnsiTheme="minorHAnsi" w:cstheme="minorHAnsi"/>
                <w:color w:val="333333"/>
                <w:sz w:val="22"/>
                <w:szCs w:val="22"/>
              </w:rPr>
              <w:t> and point out that she was a queen, a leader of her time. She saved Mordecai from Haman. It was risky but she did it to get justice for her people. Ask pupils such questions as:</w:t>
            </w:r>
          </w:p>
          <w:p w14:paraId="2ACB8957" w14:textId="77777777" w:rsidR="00C53417" w:rsidRPr="00C53417" w:rsidRDefault="00C53417" w:rsidP="00C53417">
            <w:pPr>
              <w:numPr>
                <w:ilvl w:val="0"/>
                <w:numId w:val="14"/>
              </w:numPr>
              <w:shd w:val="clear" w:color="auto" w:fill="FFFFFF"/>
              <w:ind w:left="300"/>
              <w:textAlignment w:val="baseline"/>
              <w:rPr>
                <w:rFonts w:eastAsia="Times New Roman" w:cstheme="minorHAnsi"/>
                <w:color w:val="333333"/>
                <w:lang w:eastAsia="en-GB"/>
              </w:rPr>
            </w:pPr>
            <w:r w:rsidRPr="00C53417">
              <w:rPr>
                <w:rFonts w:eastAsia="Times New Roman" w:cstheme="minorHAnsi"/>
                <w:color w:val="333333"/>
                <w:lang w:eastAsia="en-GB"/>
              </w:rPr>
              <w:t>What do you think being a Queen would have involved in her situation?</w:t>
            </w:r>
          </w:p>
          <w:p w14:paraId="5D60939D" w14:textId="77777777" w:rsidR="00C53417" w:rsidRPr="00C53417" w:rsidRDefault="00C53417" w:rsidP="00C53417">
            <w:pPr>
              <w:numPr>
                <w:ilvl w:val="0"/>
                <w:numId w:val="14"/>
              </w:numPr>
              <w:shd w:val="clear" w:color="auto" w:fill="FFFFFF"/>
              <w:ind w:left="300"/>
              <w:textAlignment w:val="baseline"/>
              <w:rPr>
                <w:rFonts w:eastAsia="Times New Roman" w:cstheme="minorHAnsi"/>
                <w:color w:val="333333"/>
                <w:lang w:eastAsia="en-GB"/>
              </w:rPr>
            </w:pPr>
            <w:proofErr w:type="gramStart"/>
            <w:r w:rsidRPr="00C53417">
              <w:rPr>
                <w:rFonts w:eastAsia="Times New Roman" w:cstheme="minorHAnsi"/>
                <w:color w:val="333333"/>
                <w:lang w:eastAsia="en-GB"/>
              </w:rPr>
              <w:t>What  </w:t>
            </w:r>
            <w:r w:rsidRPr="00C53417">
              <w:rPr>
                <w:rFonts w:eastAsia="Times New Roman" w:cstheme="minorHAnsi"/>
                <w:i/>
                <w:iCs/>
                <w:color w:val="333333"/>
                <w:bdr w:val="none" w:sz="0" w:space="0" w:color="auto" w:frame="1"/>
                <w:lang w:eastAsia="en-GB"/>
              </w:rPr>
              <w:t>qualities</w:t>
            </w:r>
            <w:proofErr w:type="gramEnd"/>
            <w:r w:rsidRPr="00C53417">
              <w:rPr>
                <w:rFonts w:eastAsia="Times New Roman" w:cstheme="minorHAnsi"/>
                <w:i/>
                <w:iCs/>
                <w:color w:val="333333"/>
                <w:bdr w:val="none" w:sz="0" w:space="0" w:color="auto" w:frame="1"/>
                <w:lang w:eastAsia="en-GB"/>
              </w:rPr>
              <w:t>  </w:t>
            </w:r>
            <w:r w:rsidRPr="00C53417">
              <w:rPr>
                <w:rFonts w:eastAsia="Times New Roman" w:cstheme="minorHAnsi"/>
                <w:color w:val="333333"/>
                <w:lang w:eastAsia="en-GB"/>
              </w:rPr>
              <w:t>were needed for her role?</w:t>
            </w:r>
          </w:p>
          <w:p w14:paraId="5D0BD309" w14:textId="77777777" w:rsidR="00C53417" w:rsidRPr="00C53417" w:rsidRDefault="00C53417" w:rsidP="00C53417">
            <w:pPr>
              <w:numPr>
                <w:ilvl w:val="0"/>
                <w:numId w:val="14"/>
              </w:numPr>
              <w:shd w:val="clear" w:color="auto" w:fill="FFFFFF"/>
              <w:ind w:left="300"/>
              <w:textAlignment w:val="baseline"/>
              <w:rPr>
                <w:rFonts w:eastAsia="Times New Roman" w:cstheme="minorHAnsi"/>
                <w:color w:val="333333"/>
                <w:lang w:eastAsia="en-GB"/>
              </w:rPr>
            </w:pPr>
            <w:r w:rsidRPr="00C53417">
              <w:rPr>
                <w:rFonts w:eastAsia="Times New Roman" w:cstheme="minorHAnsi"/>
                <w:color w:val="333333"/>
                <w:lang w:eastAsia="en-GB"/>
              </w:rPr>
              <w:t>What qualities do female leaders need to have today? Do you think female leaders today need to have different qualities to male leaders? Why / Why not?</w:t>
            </w:r>
          </w:p>
          <w:p w14:paraId="29ABFAC7" w14:textId="77777777" w:rsidR="00C53417" w:rsidRPr="00C53417" w:rsidRDefault="00C53417" w:rsidP="00C53417">
            <w:pPr>
              <w:numPr>
                <w:ilvl w:val="0"/>
                <w:numId w:val="14"/>
              </w:numPr>
              <w:shd w:val="clear" w:color="auto" w:fill="FFFFFF"/>
              <w:ind w:left="300"/>
              <w:textAlignment w:val="baseline"/>
              <w:rPr>
                <w:rFonts w:eastAsia="Times New Roman" w:cstheme="minorHAnsi"/>
                <w:color w:val="333333"/>
                <w:lang w:eastAsia="en-GB"/>
              </w:rPr>
            </w:pPr>
            <w:r w:rsidRPr="00C53417">
              <w:rPr>
                <w:rFonts w:eastAsia="Times New Roman" w:cstheme="minorHAnsi"/>
                <w:color w:val="333333"/>
                <w:lang w:eastAsia="en-GB"/>
              </w:rPr>
              <w:t>What do you think you would you have done in Esther’s situation?</w:t>
            </w:r>
          </w:p>
          <w:p w14:paraId="45C07D75" w14:textId="029DA4D9" w:rsidR="00C53417" w:rsidRDefault="00C53417" w:rsidP="00C53417">
            <w:pPr>
              <w:shd w:val="clear" w:color="auto" w:fill="FFFFFF"/>
              <w:spacing w:after="300"/>
              <w:textAlignment w:val="baseline"/>
              <w:rPr>
                <w:rFonts w:eastAsia="Times New Roman" w:cstheme="minorHAnsi"/>
                <w:color w:val="333333"/>
                <w:lang w:eastAsia="en-GB"/>
              </w:rPr>
            </w:pPr>
            <w:r w:rsidRPr="00C53417">
              <w:rPr>
                <w:rFonts w:eastAsia="Times New Roman" w:cstheme="minorHAnsi"/>
                <w:color w:val="333333"/>
                <w:lang w:eastAsia="en-GB"/>
              </w:rPr>
              <w:t>Provide small groups of pupils with information sheets about women who changed the world</w:t>
            </w:r>
          </w:p>
          <w:p w14:paraId="74C9CD21" w14:textId="2A7C4A46" w:rsidR="00B7575B" w:rsidRDefault="00B7575B" w:rsidP="00C53417">
            <w:pPr>
              <w:shd w:val="clear" w:color="auto" w:fill="FFFFFF"/>
              <w:spacing w:after="300"/>
              <w:textAlignment w:val="baseline"/>
              <w:rPr>
                <w:rFonts w:eastAsia="Times New Roman" w:cstheme="minorHAnsi"/>
                <w:b/>
                <w:color w:val="333333"/>
                <w:lang w:eastAsia="en-GB"/>
              </w:rPr>
            </w:pPr>
            <w:r w:rsidRPr="00B7575B">
              <w:rPr>
                <w:rFonts w:eastAsia="Times New Roman" w:cstheme="minorHAnsi"/>
                <w:b/>
                <w:noProof/>
                <w:color w:val="333333"/>
                <w:lang w:eastAsia="en-GB"/>
              </w:rPr>
              <w:drawing>
                <wp:anchor distT="0" distB="0" distL="114300" distR="114300" simplePos="0" relativeHeight="251659264" behindDoc="0" locked="0" layoutInCell="1" allowOverlap="1" wp14:anchorId="6E319F2C" wp14:editId="3DDE78FE">
                  <wp:simplePos x="0" y="0"/>
                  <wp:positionH relativeFrom="column">
                    <wp:posOffset>548640</wp:posOffset>
                  </wp:positionH>
                  <wp:positionV relativeFrom="page">
                    <wp:posOffset>1979204</wp:posOffset>
                  </wp:positionV>
                  <wp:extent cx="5855970" cy="356616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5855970" cy="3566160"/>
                          </a:xfrm>
                          <a:prstGeom prst="rect">
                            <a:avLst/>
                          </a:prstGeom>
                        </pic:spPr>
                      </pic:pic>
                    </a:graphicData>
                  </a:graphic>
                </wp:anchor>
              </w:drawing>
            </w:r>
            <w:r w:rsidRPr="00B7575B">
              <w:rPr>
                <w:rFonts w:eastAsia="Times New Roman" w:cstheme="minorHAnsi"/>
                <w:b/>
                <w:color w:val="333333"/>
                <w:lang w:eastAsia="en-GB"/>
              </w:rPr>
              <w:t>The four gospels</w:t>
            </w:r>
          </w:p>
          <w:p w14:paraId="720EDE93" w14:textId="04D640B0" w:rsidR="00B7575B" w:rsidRPr="00C53417" w:rsidRDefault="00B7575B" w:rsidP="00C53417">
            <w:pPr>
              <w:shd w:val="clear" w:color="auto" w:fill="FFFFFF"/>
              <w:spacing w:after="300"/>
              <w:textAlignment w:val="baseline"/>
              <w:rPr>
                <w:rFonts w:eastAsia="Times New Roman" w:cstheme="minorHAnsi"/>
                <w:b/>
                <w:color w:val="333333"/>
                <w:lang w:eastAsia="en-GB"/>
              </w:rPr>
            </w:pPr>
          </w:p>
          <w:p w14:paraId="3FC44F5C" w14:textId="50462820" w:rsidR="00C53417" w:rsidRPr="00C53417" w:rsidRDefault="00C53417" w:rsidP="0000640F">
            <w:pPr>
              <w:shd w:val="clear" w:color="auto" w:fill="FFFFFF"/>
              <w:textAlignment w:val="baseline"/>
              <w:rPr>
                <w:rFonts w:eastAsia="Times New Roman" w:cstheme="minorHAnsi"/>
                <w:color w:val="141414"/>
                <w:lang w:eastAsia="en-GB"/>
              </w:rPr>
            </w:pPr>
          </w:p>
          <w:p w14:paraId="499112B9" w14:textId="77777777" w:rsidR="00936B8D" w:rsidRPr="0000640F" w:rsidRDefault="00936B8D" w:rsidP="0000640F">
            <w:pPr>
              <w:shd w:val="clear" w:color="auto" w:fill="FFFFFF"/>
              <w:textAlignment w:val="baseline"/>
              <w:rPr>
                <w:rFonts w:eastAsia="Times New Roman" w:cstheme="minorHAnsi"/>
                <w:color w:val="141414"/>
                <w:lang w:eastAsia="en-GB"/>
              </w:rPr>
            </w:pPr>
          </w:p>
          <w:p w14:paraId="093FE2CF" w14:textId="72ECC7F5" w:rsidR="008A456B" w:rsidRDefault="008A456B" w:rsidP="003D43DE">
            <w:pPr>
              <w:pStyle w:val="NormalWeb"/>
              <w:shd w:val="clear" w:color="auto" w:fill="FFFFFF"/>
              <w:spacing w:before="0" w:beforeAutospacing="0" w:after="0" w:afterAutospacing="0"/>
              <w:textAlignment w:val="baseline"/>
              <w:rPr>
                <w:rFonts w:asciiTheme="minorHAnsi" w:hAnsiTheme="minorHAnsi" w:cstheme="minorHAnsi"/>
                <w:color w:val="000000"/>
                <w:sz w:val="22"/>
                <w:szCs w:val="22"/>
              </w:rPr>
            </w:pPr>
          </w:p>
          <w:p w14:paraId="5AFE1086" w14:textId="77777777" w:rsidR="008A456B" w:rsidRDefault="008A456B" w:rsidP="008A456B">
            <w:pPr>
              <w:pStyle w:val="NormalWeb"/>
              <w:shd w:val="clear" w:color="auto" w:fill="FFFFFF"/>
              <w:spacing w:before="0" w:beforeAutospacing="0" w:after="0" w:afterAutospacing="0"/>
              <w:textAlignment w:val="baseline"/>
              <w:rPr>
                <w:rFonts w:asciiTheme="minorHAnsi" w:hAnsiTheme="minorHAnsi" w:cstheme="minorHAnsi"/>
                <w:b/>
                <w:bCs/>
                <w:sz w:val="22"/>
                <w:szCs w:val="22"/>
              </w:rPr>
            </w:pPr>
            <w:r>
              <w:rPr>
                <w:rFonts w:asciiTheme="minorHAnsi" w:hAnsiTheme="minorHAnsi" w:cstheme="minorHAnsi"/>
                <w:b/>
                <w:bCs/>
                <w:sz w:val="22"/>
                <w:szCs w:val="22"/>
              </w:rPr>
              <w:t>Christmas celebration day:  Why is Mary such an important part of the story?</w:t>
            </w:r>
          </w:p>
          <w:p w14:paraId="4F769D9D" w14:textId="4E200CB2" w:rsidR="00C44474" w:rsidRPr="008A456B" w:rsidRDefault="008A456B" w:rsidP="008A456B">
            <w:pPr>
              <w:pStyle w:val="NormalWeb"/>
              <w:shd w:val="clear" w:color="auto" w:fill="FFFFFF"/>
              <w:spacing w:before="0" w:beforeAutospacing="0" w:after="0" w:afterAutospacing="0"/>
              <w:textAlignment w:val="baseline"/>
              <w:rPr>
                <w:rFonts w:asciiTheme="minorHAnsi" w:hAnsiTheme="minorHAnsi" w:cstheme="minorHAnsi"/>
                <w:b/>
                <w:bCs/>
                <w:sz w:val="22"/>
                <w:szCs w:val="22"/>
              </w:rPr>
            </w:pPr>
            <w:r>
              <w:rPr>
                <w:rFonts w:asciiTheme="minorHAnsi" w:hAnsiTheme="minorHAnsi" w:cstheme="minorHAnsi"/>
                <w:b/>
                <w:bCs/>
                <w:sz w:val="22"/>
                <w:szCs w:val="22"/>
              </w:rPr>
              <w:t>Easter celebration day:  How are the events of Easter remembered by Christians?</w:t>
            </w:r>
          </w:p>
        </w:tc>
        <w:tc>
          <w:tcPr>
            <w:tcW w:w="12088" w:type="dxa"/>
          </w:tcPr>
          <w:p w14:paraId="70B1DF99" w14:textId="197852AD" w:rsidR="00C52752" w:rsidRDefault="00F618C2" w:rsidP="009057DF">
            <w:pPr>
              <w:rPr>
                <w:rFonts w:ascii="Sassoon Primary" w:hAnsi="Sassoon Primary"/>
                <w:b/>
                <w:bCs/>
                <w:sz w:val="28"/>
              </w:rPr>
            </w:pPr>
            <w:r w:rsidRPr="00E46981">
              <w:rPr>
                <w:rFonts w:ascii="Sassoon Primary" w:hAnsi="Sassoon Primary"/>
                <w:b/>
                <w:bCs/>
                <w:sz w:val="28"/>
              </w:rPr>
              <w:lastRenderedPageBreak/>
              <w:t>Key factual learning/CPD for staff</w:t>
            </w:r>
            <w:r>
              <w:rPr>
                <w:rFonts w:ascii="Sassoon Primary" w:hAnsi="Sassoon Primary"/>
                <w:b/>
                <w:bCs/>
                <w:sz w:val="28"/>
              </w:rPr>
              <w:t xml:space="preserve"> (</w:t>
            </w:r>
            <w:r w:rsidR="003D43DE">
              <w:rPr>
                <w:rFonts w:ascii="Sassoon Primary" w:hAnsi="Sassoon Primary"/>
                <w:b/>
                <w:bCs/>
                <w:sz w:val="28"/>
              </w:rPr>
              <w:t>Islam</w:t>
            </w:r>
            <w:r>
              <w:rPr>
                <w:rFonts w:ascii="Sassoon Primary" w:hAnsi="Sassoon Primary"/>
                <w:b/>
                <w:bCs/>
                <w:sz w:val="28"/>
              </w:rPr>
              <w:t>)</w:t>
            </w:r>
          </w:p>
          <w:p w14:paraId="2DB54835" w14:textId="7BB5EC06" w:rsidR="00C23092" w:rsidRDefault="008A456B" w:rsidP="008A456B">
            <w:pPr>
              <w:autoSpaceDE w:val="0"/>
              <w:autoSpaceDN w:val="0"/>
              <w:adjustRightInd w:val="0"/>
              <w:rPr>
                <w:rFonts w:cstheme="minorHAnsi"/>
                <w:bCs/>
              </w:rPr>
            </w:pPr>
            <w:r w:rsidRPr="008A456B">
              <w:rPr>
                <w:rFonts w:cstheme="minorHAnsi"/>
                <w:b/>
                <w:bCs/>
              </w:rPr>
              <w:t>Islamic prayers</w:t>
            </w:r>
            <w:r w:rsidR="00BA0088">
              <w:rPr>
                <w:rFonts w:cstheme="minorHAnsi"/>
                <w:b/>
                <w:bCs/>
              </w:rPr>
              <w:t xml:space="preserve"> -</w:t>
            </w:r>
            <w:r w:rsidR="00BA0088">
              <w:rPr>
                <w:rFonts w:cstheme="minorHAnsi"/>
                <w:bCs/>
              </w:rPr>
              <w:t>The Holy Qur’an teaches that Muslims should pray five times a day</w:t>
            </w:r>
            <w:r w:rsidR="003B2975">
              <w:rPr>
                <w:rFonts w:cstheme="minorHAnsi"/>
                <w:bCs/>
              </w:rPr>
              <w:t xml:space="preserve"> (Salat)</w:t>
            </w:r>
            <w:r w:rsidR="00BA0088">
              <w:rPr>
                <w:rFonts w:cstheme="minorHAnsi"/>
                <w:bCs/>
              </w:rPr>
              <w:t xml:space="preserve"> at certain time, roughly dawn, midday, late afternoon, sunset and between sunset and midnight.  It is a time to remind themselves of their willing submission to Allah and to remind themselves of unity with their sisters and brothers in Islam.  Prayer involves ritual movements which include standing up, kneeling down and bowing the head towards the floor.</w:t>
            </w:r>
            <w:r w:rsidR="00BD6D93">
              <w:rPr>
                <w:rFonts w:cstheme="minorHAnsi"/>
                <w:bCs/>
              </w:rPr>
              <w:t xml:space="preserve">  Prayer can be done anywhere but it is good to be done in the Mosque.  Men and women pray separately to avoid distraction.  They stand shoulder to shoulder on a level floor to remind them that they are all equal to Allah.</w:t>
            </w:r>
            <w:r w:rsidR="000567B7">
              <w:rPr>
                <w:rFonts w:cstheme="minorHAnsi"/>
                <w:bCs/>
              </w:rPr>
              <w:t xml:space="preserve">  They face the same way towards Makkah, Saudi Arabia, which is the site of the </w:t>
            </w:r>
            <w:proofErr w:type="spellStart"/>
            <w:r w:rsidR="000567B7">
              <w:rPr>
                <w:rFonts w:cstheme="minorHAnsi"/>
                <w:bCs/>
              </w:rPr>
              <w:t>Ka’aba</w:t>
            </w:r>
            <w:proofErr w:type="spellEnd"/>
            <w:r w:rsidR="000567B7">
              <w:rPr>
                <w:rFonts w:cstheme="minorHAnsi"/>
                <w:bCs/>
              </w:rPr>
              <w:t xml:space="preserve"> (cube), the holiest site for Muslims.  They use prayer mats, often with the images of </w:t>
            </w:r>
            <w:proofErr w:type="spellStart"/>
            <w:r w:rsidR="000567B7">
              <w:rPr>
                <w:rFonts w:cstheme="minorHAnsi"/>
                <w:bCs/>
              </w:rPr>
              <w:t>Ka’aba</w:t>
            </w:r>
            <w:proofErr w:type="spellEnd"/>
            <w:r w:rsidR="000567B7">
              <w:rPr>
                <w:rFonts w:cstheme="minorHAnsi"/>
                <w:bCs/>
              </w:rPr>
              <w:t xml:space="preserve"> on and sometimes a compass.  Muslims never attempt to depict any representation or image of Allah as well as their prophets or companions.</w:t>
            </w:r>
          </w:p>
          <w:p w14:paraId="1BFEBF51" w14:textId="078126FA" w:rsidR="00C23092" w:rsidRDefault="00C23092" w:rsidP="008A456B">
            <w:pPr>
              <w:autoSpaceDE w:val="0"/>
              <w:autoSpaceDN w:val="0"/>
              <w:adjustRightInd w:val="0"/>
              <w:rPr>
                <w:rFonts w:ascii="SassoonPrimaryRg" w:hAnsi="SassoonPrimaryRg" w:cs="SassoonPrimaryRg"/>
                <w:color w:val="FFFFFF"/>
                <w:sz w:val="21"/>
                <w:szCs w:val="21"/>
              </w:rPr>
            </w:pPr>
            <w:r w:rsidRPr="00C23092">
              <w:rPr>
                <w:rFonts w:ascii="SassoonPrimaryRg" w:hAnsi="SassoonPrimaryRg" w:cs="SassoonPrimaryRg"/>
                <w:noProof/>
                <w:color w:val="FFFFFF"/>
                <w:sz w:val="21"/>
                <w:szCs w:val="21"/>
              </w:rPr>
              <w:drawing>
                <wp:anchor distT="0" distB="0" distL="114300" distR="114300" simplePos="0" relativeHeight="251658240" behindDoc="0" locked="0" layoutInCell="1" allowOverlap="1" wp14:anchorId="20BF7240" wp14:editId="58BF1975">
                  <wp:simplePos x="0" y="0"/>
                  <wp:positionH relativeFrom="column">
                    <wp:posOffset>4549502</wp:posOffset>
                  </wp:positionH>
                  <wp:positionV relativeFrom="page">
                    <wp:posOffset>1696630</wp:posOffset>
                  </wp:positionV>
                  <wp:extent cx="3108960" cy="1937385"/>
                  <wp:effectExtent l="0" t="0" r="0" b="571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108960" cy="1937385"/>
                          </a:xfrm>
                          <a:prstGeom prst="rect">
                            <a:avLst/>
                          </a:prstGeom>
                        </pic:spPr>
                      </pic:pic>
                    </a:graphicData>
                  </a:graphic>
                </wp:anchor>
              </w:drawing>
            </w:r>
          </w:p>
          <w:p w14:paraId="4EB5125D" w14:textId="5B452AA0" w:rsidR="00C23092" w:rsidRPr="00C23092" w:rsidRDefault="00C23092" w:rsidP="00C23092">
            <w:pPr>
              <w:numPr>
                <w:ilvl w:val="0"/>
                <w:numId w:val="10"/>
              </w:numPr>
              <w:shd w:val="clear" w:color="auto" w:fill="FFFFFF"/>
              <w:spacing w:beforeAutospacing="1" w:afterAutospacing="1"/>
              <w:textAlignment w:val="baseline"/>
              <w:rPr>
                <w:rFonts w:eastAsia="Times New Roman" w:cstheme="minorHAnsi"/>
                <w:color w:val="464646"/>
                <w:lang w:eastAsia="en-GB"/>
              </w:rPr>
            </w:pPr>
            <w:r w:rsidRPr="00C23092">
              <w:rPr>
                <w:rFonts w:eastAsia="Times New Roman" w:cstheme="minorHAnsi"/>
                <w:b/>
                <w:bCs/>
                <w:color w:val="464646"/>
                <w:bdr w:val="none" w:sz="0" w:space="0" w:color="auto" w:frame="1"/>
                <w:lang w:eastAsia="en-GB"/>
              </w:rPr>
              <w:t>Fajr</w:t>
            </w:r>
            <w:r w:rsidRPr="00C23092">
              <w:rPr>
                <w:rFonts w:eastAsia="Times New Roman" w:cstheme="minorHAnsi"/>
                <w:color w:val="464646"/>
                <w:lang w:eastAsia="en-GB"/>
              </w:rPr>
              <w:t>: This prayer starts the day with the remembrance of God; it is performed before sunrise.</w:t>
            </w:r>
          </w:p>
          <w:p w14:paraId="138E511E" w14:textId="77777777" w:rsidR="00C23092" w:rsidRPr="00C23092" w:rsidRDefault="00C23092" w:rsidP="00C23092">
            <w:pPr>
              <w:numPr>
                <w:ilvl w:val="0"/>
                <w:numId w:val="10"/>
              </w:numPr>
              <w:shd w:val="clear" w:color="auto" w:fill="FFFFFF"/>
              <w:spacing w:beforeAutospacing="1" w:afterAutospacing="1"/>
              <w:textAlignment w:val="baseline"/>
              <w:rPr>
                <w:rFonts w:eastAsia="Times New Roman" w:cstheme="minorHAnsi"/>
                <w:color w:val="464646"/>
                <w:lang w:eastAsia="en-GB"/>
              </w:rPr>
            </w:pPr>
            <w:proofErr w:type="spellStart"/>
            <w:r w:rsidRPr="00C23092">
              <w:rPr>
                <w:rFonts w:eastAsia="Times New Roman" w:cstheme="minorHAnsi"/>
                <w:b/>
                <w:bCs/>
                <w:color w:val="464646"/>
                <w:bdr w:val="none" w:sz="0" w:space="0" w:color="auto" w:frame="1"/>
                <w:lang w:eastAsia="en-GB"/>
              </w:rPr>
              <w:t>Dhuhr</w:t>
            </w:r>
            <w:proofErr w:type="spellEnd"/>
            <w:r w:rsidRPr="00C23092">
              <w:rPr>
                <w:rFonts w:eastAsia="Times New Roman" w:cstheme="minorHAnsi"/>
                <w:color w:val="464646"/>
                <w:lang w:eastAsia="en-GB"/>
              </w:rPr>
              <w:t>: After the day's work has begun, one breaks shortly after noon to again remember God and seek His guidance.</w:t>
            </w:r>
          </w:p>
          <w:p w14:paraId="55CAA717" w14:textId="77777777" w:rsidR="00C23092" w:rsidRPr="00C23092" w:rsidRDefault="00C23092" w:rsidP="00C23092">
            <w:pPr>
              <w:numPr>
                <w:ilvl w:val="0"/>
                <w:numId w:val="10"/>
              </w:numPr>
              <w:shd w:val="clear" w:color="auto" w:fill="FFFFFF"/>
              <w:spacing w:beforeAutospacing="1" w:afterAutospacing="1"/>
              <w:textAlignment w:val="baseline"/>
              <w:rPr>
                <w:rFonts w:eastAsia="Times New Roman" w:cstheme="minorHAnsi"/>
                <w:color w:val="464646"/>
                <w:lang w:eastAsia="en-GB"/>
              </w:rPr>
            </w:pPr>
            <w:r w:rsidRPr="00C23092">
              <w:rPr>
                <w:rFonts w:eastAsia="Times New Roman" w:cstheme="minorHAnsi"/>
                <w:b/>
                <w:bCs/>
                <w:color w:val="464646"/>
                <w:bdr w:val="none" w:sz="0" w:space="0" w:color="auto" w:frame="1"/>
                <w:lang w:eastAsia="en-GB"/>
              </w:rPr>
              <w:t>'Asr</w:t>
            </w:r>
            <w:r w:rsidRPr="00C23092">
              <w:rPr>
                <w:rFonts w:eastAsia="Times New Roman" w:cstheme="minorHAnsi"/>
                <w:color w:val="464646"/>
                <w:lang w:eastAsia="en-GB"/>
              </w:rPr>
              <w:t>: In the late afternoon, people take a few minutes to remember God and the greater meaning of their lives.</w:t>
            </w:r>
          </w:p>
          <w:p w14:paraId="5A790A3A" w14:textId="77777777" w:rsidR="00C23092" w:rsidRPr="00C23092" w:rsidRDefault="00C23092" w:rsidP="00C23092">
            <w:pPr>
              <w:numPr>
                <w:ilvl w:val="0"/>
                <w:numId w:val="10"/>
              </w:numPr>
              <w:shd w:val="clear" w:color="auto" w:fill="FFFFFF"/>
              <w:spacing w:beforeAutospacing="1" w:afterAutospacing="1"/>
              <w:textAlignment w:val="baseline"/>
              <w:rPr>
                <w:rFonts w:eastAsia="Times New Roman" w:cstheme="minorHAnsi"/>
                <w:color w:val="464646"/>
                <w:lang w:eastAsia="en-GB"/>
              </w:rPr>
            </w:pPr>
            <w:r w:rsidRPr="00C23092">
              <w:rPr>
                <w:rFonts w:eastAsia="Times New Roman" w:cstheme="minorHAnsi"/>
                <w:b/>
                <w:bCs/>
                <w:color w:val="464646"/>
                <w:bdr w:val="none" w:sz="0" w:space="0" w:color="auto" w:frame="1"/>
                <w:lang w:eastAsia="en-GB"/>
              </w:rPr>
              <w:t>Maghrib</w:t>
            </w:r>
            <w:r w:rsidRPr="00C23092">
              <w:rPr>
                <w:rFonts w:eastAsia="Times New Roman" w:cstheme="minorHAnsi"/>
                <w:color w:val="464646"/>
                <w:lang w:eastAsia="en-GB"/>
              </w:rPr>
              <w:t xml:space="preserve">: Just after the sun goes down, Muslims remember God again as the day begins to </w:t>
            </w:r>
            <w:proofErr w:type="gramStart"/>
            <w:r w:rsidRPr="00C23092">
              <w:rPr>
                <w:rFonts w:eastAsia="Times New Roman" w:cstheme="minorHAnsi"/>
                <w:color w:val="464646"/>
                <w:lang w:eastAsia="en-GB"/>
              </w:rPr>
              <w:t>come to a close</w:t>
            </w:r>
            <w:proofErr w:type="gramEnd"/>
            <w:r w:rsidRPr="00C23092">
              <w:rPr>
                <w:rFonts w:eastAsia="Times New Roman" w:cstheme="minorHAnsi"/>
                <w:color w:val="464646"/>
                <w:lang w:eastAsia="en-GB"/>
              </w:rPr>
              <w:t>.</w:t>
            </w:r>
          </w:p>
          <w:p w14:paraId="708A29FC" w14:textId="77777777" w:rsidR="00C23092" w:rsidRPr="00C23092" w:rsidRDefault="00C23092" w:rsidP="00C23092">
            <w:pPr>
              <w:numPr>
                <w:ilvl w:val="0"/>
                <w:numId w:val="10"/>
              </w:numPr>
              <w:shd w:val="clear" w:color="auto" w:fill="FFFFFF"/>
              <w:spacing w:beforeAutospacing="1" w:afterAutospacing="1"/>
              <w:textAlignment w:val="baseline"/>
              <w:rPr>
                <w:rFonts w:eastAsia="Times New Roman" w:cstheme="minorHAnsi"/>
                <w:color w:val="464646"/>
                <w:lang w:eastAsia="en-GB"/>
              </w:rPr>
            </w:pPr>
            <w:r w:rsidRPr="00C23092">
              <w:rPr>
                <w:rFonts w:eastAsia="Times New Roman" w:cstheme="minorHAnsi"/>
                <w:b/>
                <w:bCs/>
                <w:color w:val="464646"/>
                <w:bdr w:val="none" w:sz="0" w:space="0" w:color="auto" w:frame="1"/>
                <w:lang w:eastAsia="en-GB"/>
              </w:rPr>
              <w:t>'Isha</w:t>
            </w:r>
            <w:r w:rsidRPr="00C23092">
              <w:rPr>
                <w:rFonts w:eastAsia="Times New Roman" w:cstheme="minorHAnsi"/>
                <w:color w:val="464646"/>
                <w:lang w:eastAsia="en-GB"/>
              </w:rPr>
              <w:t>: Before retiring for the night, Muslims again take the time to remember God's presence, guidance, mercy, and forgiveness.</w:t>
            </w:r>
          </w:p>
          <w:p w14:paraId="2C32B98F" w14:textId="77777777" w:rsidR="003B2975" w:rsidRPr="003B2975" w:rsidRDefault="003B2975" w:rsidP="003B2975">
            <w:pPr>
              <w:pStyle w:val="comp"/>
              <w:shd w:val="clear" w:color="auto" w:fill="FFFFFF"/>
              <w:spacing w:before="0" w:after="0"/>
              <w:textAlignment w:val="baseline"/>
              <w:rPr>
                <w:rFonts w:asciiTheme="minorHAnsi" w:hAnsiTheme="minorHAnsi" w:cstheme="minorHAnsi"/>
                <w:color w:val="000000" w:themeColor="text1"/>
                <w:sz w:val="22"/>
                <w:szCs w:val="22"/>
              </w:rPr>
            </w:pPr>
            <w:r w:rsidRPr="003B2975">
              <w:rPr>
                <w:rFonts w:asciiTheme="minorHAnsi" w:hAnsiTheme="minorHAnsi" w:cstheme="minorHAnsi"/>
                <w:color w:val="000000" w:themeColor="text1"/>
                <w:sz w:val="22"/>
                <w:szCs w:val="22"/>
              </w:rPr>
              <w:t>Prayer is one of </w:t>
            </w:r>
            <w:hyperlink r:id="rId11" w:history="1">
              <w:r w:rsidRPr="003B2975">
                <w:rPr>
                  <w:rStyle w:val="Hyperlink"/>
                  <w:rFonts w:asciiTheme="minorHAnsi" w:hAnsiTheme="minorHAnsi" w:cstheme="minorHAnsi"/>
                  <w:color w:val="000000" w:themeColor="text1"/>
                  <w:sz w:val="22"/>
                  <w:szCs w:val="22"/>
                </w:rPr>
                <w:t>Islam's Five Pillars</w:t>
              </w:r>
            </w:hyperlink>
            <w:r w:rsidRPr="003B2975">
              <w:rPr>
                <w:rFonts w:asciiTheme="minorHAnsi" w:hAnsiTheme="minorHAnsi" w:cstheme="minorHAnsi"/>
                <w:color w:val="000000" w:themeColor="text1"/>
                <w:sz w:val="22"/>
                <w:szCs w:val="22"/>
              </w:rPr>
              <w:t>, the guiding tenets that all observant Muslims must follow:</w:t>
            </w:r>
          </w:p>
          <w:p w14:paraId="31055FB8" w14:textId="77777777" w:rsidR="003B2975" w:rsidRPr="003B2975" w:rsidRDefault="003B2975" w:rsidP="003B2975">
            <w:pPr>
              <w:numPr>
                <w:ilvl w:val="0"/>
                <w:numId w:val="11"/>
              </w:numPr>
              <w:shd w:val="clear" w:color="auto" w:fill="FFFFFF"/>
              <w:spacing w:beforeAutospacing="1" w:afterAutospacing="1"/>
              <w:textAlignment w:val="baseline"/>
              <w:rPr>
                <w:rFonts w:cstheme="minorHAnsi"/>
                <w:color w:val="000000" w:themeColor="text1"/>
              </w:rPr>
            </w:pPr>
            <w:hyperlink r:id="rId12" w:history="1">
              <w:r w:rsidRPr="003B2975">
                <w:rPr>
                  <w:rStyle w:val="Strong"/>
                  <w:rFonts w:cstheme="minorHAnsi"/>
                  <w:color w:val="000000" w:themeColor="text1"/>
                  <w:u w:val="single"/>
                  <w:bdr w:val="none" w:sz="0" w:space="0" w:color="auto" w:frame="1"/>
                </w:rPr>
                <w:t>Hajj</w:t>
              </w:r>
            </w:hyperlink>
            <w:r w:rsidRPr="003B2975">
              <w:rPr>
                <w:rFonts w:cstheme="minorHAnsi"/>
                <w:color w:val="000000" w:themeColor="text1"/>
              </w:rPr>
              <w:t>: Pilgrimage to Mecca, Islam's most holy site, that all Muslims must make at least once in their lifetime.</w:t>
            </w:r>
          </w:p>
          <w:p w14:paraId="3635D53C" w14:textId="77777777" w:rsidR="003B2975" w:rsidRPr="003B2975" w:rsidRDefault="003B2975" w:rsidP="003B2975">
            <w:pPr>
              <w:numPr>
                <w:ilvl w:val="0"/>
                <w:numId w:val="11"/>
              </w:numPr>
              <w:shd w:val="clear" w:color="auto" w:fill="FFFFFF"/>
              <w:spacing w:beforeAutospacing="1" w:afterAutospacing="1"/>
              <w:textAlignment w:val="baseline"/>
              <w:rPr>
                <w:rFonts w:cstheme="minorHAnsi"/>
                <w:color w:val="000000" w:themeColor="text1"/>
              </w:rPr>
            </w:pPr>
            <w:r w:rsidRPr="003B2975">
              <w:rPr>
                <w:rStyle w:val="Strong"/>
                <w:rFonts w:cstheme="minorHAnsi"/>
                <w:color w:val="000000" w:themeColor="text1"/>
                <w:bdr w:val="none" w:sz="0" w:space="0" w:color="auto" w:frame="1"/>
              </w:rPr>
              <w:t>Sawm</w:t>
            </w:r>
            <w:r w:rsidRPr="003B2975">
              <w:rPr>
                <w:rFonts w:cstheme="minorHAnsi"/>
                <w:color w:val="000000" w:themeColor="text1"/>
              </w:rPr>
              <w:t>: Ritual fasting observed during </w:t>
            </w:r>
            <w:hyperlink r:id="rId13" w:history="1">
              <w:r w:rsidRPr="003B2975">
                <w:rPr>
                  <w:rStyle w:val="Hyperlink"/>
                  <w:rFonts w:cstheme="minorHAnsi"/>
                  <w:color w:val="000000" w:themeColor="text1"/>
                </w:rPr>
                <w:t>Ramadan</w:t>
              </w:r>
            </w:hyperlink>
            <w:r w:rsidRPr="003B2975">
              <w:rPr>
                <w:rFonts w:cstheme="minorHAnsi"/>
                <w:color w:val="000000" w:themeColor="text1"/>
              </w:rPr>
              <w:t>.</w:t>
            </w:r>
          </w:p>
          <w:p w14:paraId="4A422BE6" w14:textId="77777777" w:rsidR="003B2975" w:rsidRPr="003B2975" w:rsidRDefault="003B2975" w:rsidP="003B2975">
            <w:pPr>
              <w:numPr>
                <w:ilvl w:val="0"/>
                <w:numId w:val="11"/>
              </w:numPr>
              <w:shd w:val="clear" w:color="auto" w:fill="FFFFFF"/>
              <w:spacing w:beforeAutospacing="1" w:afterAutospacing="1"/>
              <w:textAlignment w:val="baseline"/>
              <w:rPr>
                <w:rFonts w:cstheme="minorHAnsi"/>
                <w:color w:val="000000" w:themeColor="text1"/>
              </w:rPr>
            </w:pPr>
            <w:r w:rsidRPr="003B2975">
              <w:rPr>
                <w:rStyle w:val="Strong"/>
                <w:rFonts w:cstheme="minorHAnsi"/>
                <w:color w:val="000000" w:themeColor="text1"/>
                <w:bdr w:val="none" w:sz="0" w:space="0" w:color="auto" w:frame="1"/>
              </w:rPr>
              <w:t>Shahadah</w:t>
            </w:r>
            <w:r w:rsidRPr="003B2975">
              <w:rPr>
                <w:rFonts w:cstheme="minorHAnsi"/>
                <w:color w:val="000000" w:themeColor="text1"/>
              </w:rPr>
              <w:t>: Reciting the Islamic profession of faith, called the </w:t>
            </w:r>
            <w:r w:rsidRPr="003B2975">
              <w:rPr>
                <w:rStyle w:val="Emphasis"/>
                <w:rFonts w:cstheme="minorHAnsi"/>
                <w:color w:val="000000" w:themeColor="text1"/>
                <w:bdr w:val="none" w:sz="0" w:space="0" w:color="auto" w:frame="1"/>
              </w:rPr>
              <w:t>Kalimah</w:t>
            </w:r>
            <w:r w:rsidRPr="003B2975">
              <w:rPr>
                <w:rFonts w:cstheme="minorHAnsi"/>
                <w:color w:val="000000" w:themeColor="text1"/>
              </w:rPr>
              <w:t> ("There is no God but Allah, and Muhammad is his messenger").</w:t>
            </w:r>
          </w:p>
          <w:p w14:paraId="679AECDF" w14:textId="77777777" w:rsidR="003B2975" w:rsidRPr="003B2975" w:rsidRDefault="003B2975" w:rsidP="003B2975">
            <w:pPr>
              <w:numPr>
                <w:ilvl w:val="0"/>
                <w:numId w:val="11"/>
              </w:numPr>
              <w:shd w:val="clear" w:color="auto" w:fill="FFFFFF"/>
              <w:spacing w:beforeAutospacing="1" w:afterAutospacing="1"/>
              <w:textAlignment w:val="baseline"/>
              <w:rPr>
                <w:rFonts w:cstheme="minorHAnsi"/>
                <w:color w:val="000000" w:themeColor="text1"/>
              </w:rPr>
            </w:pPr>
            <w:r w:rsidRPr="003B2975">
              <w:rPr>
                <w:rStyle w:val="Strong"/>
                <w:rFonts w:cstheme="minorHAnsi"/>
                <w:color w:val="000000" w:themeColor="text1"/>
                <w:bdr w:val="none" w:sz="0" w:space="0" w:color="auto" w:frame="1"/>
              </w:rPr>
              <w:t>Salat</w:t>
            </w:r>
            <w:r w:rsidRPr="003B2975">
              <w:rPr>
                <w:rFonts w:cstheme="minorHAnsi"/>
                <w:color w:val="000000" w:themeColor="text1"/>
              </w:rPr>
              <w:t>: Daily prayers, properly observed.</w:t>
            </w:r>
          </w:p>
          <w:p w14:paraId="3D7E0A71" w14:textId="77777777" w:rsidR="003B2975" w:rsidRPr="003B2975" w:rsidRDefault="003B2975" w:rsidP="003B2975">
            <w:pPr>
              <w:numPr>
                <w:ilvl w:val="0"/>
                <w:numId w:val="11"/>
              </w:numPr>
              <w:shd w:val="clear" w:color="auto" w:fill="FFFFFF"/>
              <w:spacing w:beforeAutospacing="1" w:afterAutospacing="1"/>
              <w:textAlignment w:val="baseline"/>
              <w:rPr>
                <w:rFonts w:cstheme="minorHAnsi"/>
                <w:color w:val="000000" w:themeColor="text1"/>
              </w:rPr>
            </w:pPr>
            <w:r w:rsidRPr="003B2975">
              <w:rPr>
                <w:rStyle w:val="Strong"/>
                <w:rFonts w:cstheme="minorHAnsi"/>
                <w:color w:val="000000" w:themeColor="text1"/>
                <w:bdr w:val="none" w:sz="0" w:space="0" w:color="auto" w:frame="1"/>
              </w:rPr>
              <w:t>Zakat</w:t>
            </w:r>
            <w:r w:rsidRPr="003B2975">
              <w:rPr>
                <w:rFonts w:cstheme="minorHAnsi"/>
                <w:color w:val="000000" w:themeColor="text1"/>
              </w:rPr>
              <w:t>: Giving to charity and aiding the poor.</w:t>
            </w:r>
          </w:p>
          <w:p w14:paraId="0D5F527A" w14:textId="77777777" w:rsidR="002020B0" w:rsidRDefault="003B2975" w:rsidP="009C6AAD">
            <w:pPr>
              <w:pStyle w:val="comp"/>
              <w:shd w:val="clear" w:color="auto" w:fill="FFFFFF"/>
              <w:spacing w:before="0" w:after="0"/>
              <w:textAlignment w:val="baseline"/>
              <w:rPr>
                <w:rFonts w:asciiTheme="minorHAnsi" w:hAnsiTheme="minorHAnsi" w:cstheme="minorHAnsi"/>
                <w:color w:val="000000" w:themeColor="text1"/>
                <w:sz w:val="22"/>
                <w:szCs w:val="22"/>
              </w:rPr>
            </w:pPr>
            <w:hyperlink r:id="rId14" w:history="1">
              <w:r w:rsidRPr="003B2975">
                <w:rPr>
                  <w:rStyle w:val="Hyperlink"/>
                  <w:rFonts w:asciiTheme="minorHAnsi" w:hAnsiTheme="minorHAnsi" w:cstheme="minorHAnsi"/>
                  <w:color w:val="000000" w:themeColor="text1"/>
                  <w:sz w:val="22"/>
                  <w:szCs w:val="22"/>
                </w:rPr>
                <w:t>Muslims</w:t>
              </w:r>
            </w:hyperlink>
            <w:r w:rsidRPr="003B2975">
              <w:rPr>
                <w:rFonts w:asciiTheme="minorHAnsi" w:hAnsiTheme="minorHAnsi" w:cstheme="minorHAnsi"/>
                <w:color w:val="000000" w:themeColor="text1"/>
                <w:sz w:val="22"/>
                <w:szCs w:val="22"/>
              </w:rPr>
              <w:t xml:space="preserve"> demonstrate their faithfulness by actively </w:t>
            </w:r>
            <w:proofErr w:type="spellStart"/>
            <w:r w:rsidRPr="003B2975">
              <w:rPr>
                <w:rFonts w:asciiTheme="minorHAnsi" w:hAnsiTheme="minorHAnsi" w:cstheme="minorHAnsi"/>
                <w:color w:val="000000" w:themeColor="text1"/>
                <w:sz w:val="22"/>
                <w:szCs w:val="22"/>
              </w:rPr>
              <w:t>honoring</w:t>
            </w:r>
            <w:proofErr w:type="spellEnd"/>
            <w:r w:rsidRPr="003B2975">
              <w:rPr>
                <w:rFonts w:asciiTheme="minorHAnsi" w:hAnsiTheme="minorHAnsi" w:cstheme="minorHAnsi"/>
                <w:color w:val="000000" w:themeColor="text1"/>
                <w:sz w:val="22"/>
                <w:szCs w:val="22"/>
              </w:rPr>
              <w:t xml:space="preserve"> the Five Pillars of Islam in their everyday lives. Daily prayer is the most visible means of doing so.</w:t>
            </w:r>
          </w:p>
          <w:p w14:paraId="26BF4DF9" w14:textId="7508744E" w:rsidR="009C6AAD" w:rsidRDefault="009C6AAD" w:rsidP="009C6AAD">
            <w:pPr>
              <w:pStyle w:val="comp"/>
              <w:shd w:val="clear" w:color="auto" w:fill="FFFFFF"/>
              <w:spacing w:before="0" w:after="0"/>
              <w:textAlignment w:val="baseline"/>
              <w:rPr>
                <w:rFonts w:asciiTheme="minorHAnsi" w:hAnsiTheme="minorHAnsi" w:cstheme="minorHAnsi"/>
                <w:color w:val="141414"/>
                <w:sz w:val="22"/>
                <w:szCs w:val="22"/>
                <w:shd w:val="clear" w:color="auto" w:fill="FFFFFF"/>
              </w:rPr>
            </w:pPr>
            <w:r w:rsidRPr="009C6AAD">
              <w:rPr>
                <w:rFonts w:asciiTheme="minorHAnsi" w:hAnsiTheme="minorHAnsi" w:cstheme="minorHAnsi"/>
                <w:b/>
                <w:color w:val="000000" w:themeColor="text1"/>
                <w:sz w:val="22"/>
                <w:szCs w:val="22"/>
              </w:rPr>
              <w:lastRenderedPageBreak/>
              <w:t>Mosques</w:t>
            </w:r>
            <w:r w:rsidR="002020B0">
              <w:rPr>
                <w:rFonts w:asciiTheme="minorHAnsi" w:hAnsiTheme="minorHAnsi" w:cstheme="minorHAnsi"/>
                <w:b/>
                <w:color w:val="000000" w:themeColor="text1"/>
                <w:sz w:val="22"/>
                <w:szCs w:val="22"/>
              </w:rPr>
              <w:t xml:space="preserve"> </w:t>
            </w:r>
            <w:r w:rsidR="002020B0" w:rsidRPr="002020B0">
              <w:rPr>
                <w:rFonts w:asciiTheme="minorHAnsi" w:hAnsiTheme="minorHAnsi" w:cstheme="minorHAnsi"/>
                <w:color w:val="141414"/>
                <w:sz w:val="22"/>
                <w:szCs w:val="22"/>
                <w:shd w:val="clear" w:color="auto" w:fill="FFFFFF"/>
              </w:rPr>
              <w:t>The word </w:t>
            </w:r>
            <w:r w:rsidR="002020B0" w:rsidRPr="002020B0">
              <w:rPr>
                <w:rStyle w:val="Strong"/>
                <w:rFonts w:asciiTheme="minorHAnsi" w:hAnsiTheme="minorHAnsi" w:cstheme="minorHAnsi"/>
                <w:color w:val="141414"/>
                <w:sz w:val="22"/>
                <w:szCs w:val="22"/>
                <w:bdr w:val="none" w:sz="0" w:space="0" w:color="auto" w:frame="1"/>
                <w:shd w:val="clear" w:color="auto" w:fill="FFFFFF"/>
              </w:rPr>
              <w:t>‘mosque’</w:t>
            </w:r>
            <w:r w:rsidR="002020B0" w:rsidRPr="002020B0">
              <w:rPr>
                <w:rFonts w:asciiTheme="minorHAnsi" w:hAnsiTheme="minorHAnsi" w:cstheme="minorHAnsi"/>
                <w:color w:val="141414"/>
                <w:sz w:val="22"/>
                <w:szCs w:val="22"/>
                <w:shd w:val="clear" w:color="auto" w:fill="FFFFFF"/>
              </w:rPr>
              <w:t> means '</w:t>
            </w:r>
            <w:r w:rsidR="002020B0" w:rsidRPr="002020B0">
              <w:rPr>
                <w:rStyle w:val="Strong"/>
                <w:rFonts w:asciiTheme="minorHAnsi" w:hAnsiTheme="minorHAnsi" w:cstheme="minorHAnsi"/>
                <w:color w:val="141414"/>
                <w:sz w:val="22"/>
                <w:szCs w:val="22"/>
                <w:bdr w:val="none" w:sz="0" w:space="0" w:color="auto" w:frame="1"/>
                <w:shd w:val="clear" w:color="auto" w:fill="FFFFFF"/>
              </w:rPr>
              <w:t>place of</w:t>
            </w:r>
            <w:r w:rsidR="002020B0" w:rsidRPr="002020B0">
              <w:rPr>
                <w:rFonts w:asciiTheme="minorHAnsi" w:hAnsiTheme="minorHAnsi" w:cstheme="minorHAnsi"/>
                <w:color w:val="141414"/>
                <w:sz w:val="22"/>
                <w:szCs w:val="22"/>
                <w:shd w:val="clear" w:color="auto" w:fill="FFFFFF"/>
              </w:rPr>
              <w:t> </w:t>
            </w:r>
            <w:r w:rsidR="002020B0" w:rsidRPr="002020B0">
              <w:rPr>
                <w:rStyle w:val="HTMLDefinition"/>
                <w:rFonts w:asciiTheme="minorHAnsi" w:hAnsiTheme="minorHAnsi" w:cstheme="minorHAnsi"/>
                <w:color w:val="141414"/>
                <w:sz w:val="22"/>
                <w:szCs w:val="22"/>
                <w:bdr w:val="none" w:sz="0" w:space="0" w:color="auto" w:frame="1"/>
                <w:shd w:val="clear" w:color="auto" w:fill="FFFFFF"/>
              </w:rPr>
              <w:t>prostration</w:t>
            </w:r>
            <w:r w:rsidR="002020B0" w:rsidRPr="002020B0">
              <w:rPr>
                <w:rFonts w:asciiTheme="minorHAnsi" w:hAnsiTheme="minorHAnsi" w:cstheme="minorHAnsi"/>
                <w:color w:val="141414"/>
                <w:sz w:val="22"/>
                <w:szCs w:val="22"/>
                <w:shd w:val="clear" w:color="auto" w:fill="FFFFFF"/>
              </w:rPr>
              <w:t>'. Generally, a </w:t>
            </w:r>
            <w:r w:rsidR="002020B0" w:rsidRPr="002020B0">
              <w:rPr>
                <w:rStyle w:val="HTMLDefinition"/>
                <w:rFonts w:asciiTheme="minorHAnsi" w:hAnsiTheme="minorHAnsi" w:cstheme="minorHAnsi"/>
                <w:color w:val="141414"/>
                <w:sz w:val="22"/>
                <w:szCs w:val="22"/>
                <w:bdr w:val="none" w:sz="0" w:space="0" w:color="auto" w:frame="1"/>
                <w:shd w:val="clear" w:color="auto" w:fill="FFFFFF"/>
              </w:rPr>
              <w:t>mosque</w:t>
            </w:r>
            <w:r w:rsidR="002020B0" w:rsidRPr="002020B0">
              <w:rPr>
                <w:rFonts w:asciiTheme="minorHAnsi" w:hAnsiTheme="minorHAnsi" w:cstheme="minorHAnsi"/>
                <w:color w:val="141414"/>
                <w:sz w:val="22"/>
                <w:szCs w:val="22"/>
                <w:shd w:val="clear" w:color="auto" w:fill="FFFFFF"/>
              </w:rPr>
              <w:t> is any place where a Muslim prays and worships </w:t>
            </w:r>
            <w:r w:rsidR="002020B0" w:rsidRPr="002020B0">
              <w:rPr>
                <w:rStyle w:val="HTMLDefinition"/>
                <w:rFonts w:asciiTheme="minorHAnsi" w:hAnsiTheme="minorHAnsi" w:cstheme="minorHAnsi"/>
                <w:color w:val="141414"/>
                <w:sz w:val="22"/>
                <w:szCs w:val="22"/>
                <w:bdr w:val="none" w:sz="0" w:space="0" w:color="auto" w:frame="1"/>
                <w:shd w:val="clear" w:color="auto" w:fill="FFFFFF"/>
              </w:rPr>
              <w:t>Allah</w:t>
            </w:r>
            <w:r w:rsidR="002020B0" w:rsidRPr="002020B0">
              <w:rPr>
                <w:rFonts w:asciiTheme="minorHAnsi" w:hAnsiTheme="minorHAnsi" w:cstheme="minorHAnsi"/>
                <w:color w:val="141414"/>
                <w:sz w:val="22"/>
                <w:szCs w:val="22"/>
                <w:shd w:val="clear" w:color="auto" w:fill="FFFFFF"/>
              </w:rPr>
              <w:t>. Prostration shows the dedication of one’s life to Allah and the features of a mosque reinforce this </w:t>
            </w:r>
            <w:r w:rsidR="002020B0" w:rsidRPr="002020B0">
              <w:rPr>
                <w:rStyle w:val="Strong"/>
                <w:rFonts w:asciiTheme="minorHAnsi" w:hAnsiTheme="minorHAnsi" w:cstheme="minorHAnsi"/>
                <w:color w:val="141414"/>
                <w:sz w:val="22"/>
                <w:szCs w:val="22"/>
                <w:bdr w:val="none" w:sz="0" w:space="0" w:color="auto" w:frame="1"/>
                <w:shd w:val="clear" w:color="auto" w:fill="FFFFFF"/>
              </w:rPr>
              <w:t>submission</w:t>
            </w:r>
            <w:r w:rsidR="002020B0" w:rsidRPr="002020B0">
              <w:rPr>
                <w:rFonts w:asciiTheme="minorHAnsi" w:hAnsiTheme="minorHAnsi" w:cstheme="minorHAnsi"/>
                <w:color w:val="141414"/>
                <w:sz w:val="22"/>
                <w:szCs w:val="22"/>
                <w:shd w:val="clear" w:color="auto" w:fill="FFFFFF"/>
              </w:rPr>
              <w:t> to him.</w:t>
            </w:r>
          </w:p>
          <w:p w14:paraId="6062CEB1" w14:textId="38543256" w:rsidR="002020B0" w:rsidRDefault="002020B0" w:rsidP="009C6AAD">
            <w:pPr>
              <w:pStyle w:val="comp"/>
              <w:shd w:val="clear" w:color="auto" w:fill="FFFFFF"/>
              <w:spacing w:before="0" w:after="0"/>
              <w:textAlignment w:val="baseline"/>
              <w:rPr>
                <w:rFonts w:asciiTheme="minorHAnsi" w:hAnsiTheme="minorHAnsi" w:cstheme="minorHAnsi"/>
                <w:color w:val="000000" w:themeColor="text1"/>
                <w:sz w:val="22"/>
                <w:szCs w:val="22"/>
              </w:rPr>
            </w:pPr>
            <w:r w:rsidRPr="002020B0">
              <w:rPr>
                <w:rFonts w:asciiTheme="minorHAnsi" w:hAnsiTheme="minorHAnsi" w:cstheme="minorHAnsi"/>
                <w:noProof/>
                <w:color w:val="000000" w:themeColor="text1"/>
                <w:sz w:val="22"/>
                <w:szCs w:val="22"/>
              </w:rPr>
              <w:drawing>
                <wp:inline distT="0" distB="0" distL="0" distR="0" wp14:anchorId="7B04383D" wp14:editId="3E0B510E">
                  <wp:extent cx="5647072" cy="418011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675393" cy="4201079"/>
                          </a:xfrm>
                          <a:prstGeom prst="rect">
                            <a:avLst/>
                          </a:prstGeom>
                        </pic:spPr>
                      </pic:pic>
                    </a:graphicData>
                  </a:graphic>
                </wp:inline>
              </w:drawing>
            </w:r>
          </w:p>
          <w:p w14:paraId="192F1576" w14:textId="2BBBB3A2" w:rsidR="00AA7428" w:rsidRPr="00AA7428" w:rsidRDefault="00FF094D" w:rsidP="00AA7428">
            <w:pPr>
              <w:pStyle w:val="NormalWeb"/>
              <w:shd w:val="clear" w:color="auto" w:fill="FFFFFF"/>
              <w:spacing w:before="0" w:beforeAutospacing="0" w:after="300" w:afterAutospacing="0"/>
              <w:textAlignment w:val="baseline"/>
              <w:rPr>
                <w:rFonts w:asciiTheme="minorHAnsi" w:hAnsiTheme="minorHAnsi" w:cstheme="minorHAnsi"/>
                <w:color w:val="333333"/>
                <w:sz w:val="22"/>
                <w:szCs w:val="22"/>
              </w:rPr>
            </w:pPr>
            <w:r w:rsidRPr="00FF094D">
              <w:rPr>
                <w:rFonts w:asciiTheme="minorHAnsi" w:hAnsiTheme="minorHAnsi" w:cstheme="minorHAnsi"/>
                <w:b/>
                <w:color w:val="000000" w:themeColor="text1"/>
                <w:sz w:val="22"/>
                <w:szCs w:val="22"/>
              </w:rPr>
              <w:t>Prophet Muhammad</w:t>
            </w:r>
            <w:r w:rsidR="00AA7428">
              <w:rPr>
                <w:rFonts w:asciiTheme="minorHAnsi" w:hAnsiTheme="minorHAnsi" w:cstheme="minorHAnsi"/>
                <w:b/>
                <w:color w:val="000000" w:themeColor="text1"/>
                <w:sz w:val="22"/>
                <w:szCs w:val="22"/>
              </w:rPr>
              <w:t xml:space="preserve"> - </w:t>
            </w:r>
            <w:r w:rsidR="00AA7428" w:rsidRPr="00AA7428">
              <w:rPr>
                <w:rFonts w:asciiTheme="minorHAnsi" w:hAnsiTheme="minorHAnsi" w:cstheme="minorHAnsi"/>
                <w:color w:val="333333"/>
                <w:sz w:val="22"/>
                <w:szCs w:val="22"/>
              </w:rPr>
              <w:t>Before the dawn of Islam, Prophet Muhammad (</w:t>
            </w:r>
            <w:proofErr w:type="spellStart"/>
            <w:r w:rsidR="00AA7428" w:rsidRPr="00AA7428">
              <w:rPr>
                <w:rFonts w:asciiTheme="minorHAnsi" w:hAnsiTheme="minorHAnsi" w:cstheme="minorHAnsi"/>
                <w:color w:val="333333"/>
                <w:sz w:val="22"/>
                <w:szCs w:val="22"/>
              </w:rPr>
              <w:t>pbuh</w:t>
            </w:r>
            <w:proofErr w:type="spellEnd"/>
            <w:r w:rsidR="00AA7428" w:rsidRPr="00AA7428">
              <w:rPr>
                <w:rFonts w:asciiTheme="minorHAnsi" w:hAnsiTheme="minorHAnsi" w:cstheme="minorHAnsi"/>
                <w:color w:val="333333"/>
                <w:sz w:val="22"/>
                <w:szCs w:val="22"/>
              </w:rPr>
              <w:t>) was someone who attracted many people towards him. He was known as the trustworthy (al-</w:t>
            </w:r>
            <w:proofErr w:type="spellStart"/>
            <w:r w:rsidR="00AA7428" w:rsidRPr="00AA7428">
              <w:rPr>
                <w:rFonts w:asciiTheme="minorHAnsi" w:hAnsiTheme="minorHAnsi" w:cstheme="minorHAnsi"/>
                <w:color w:val="333333"/>
                <w:sz w:val="22"/>
                <w:szCs w:val="22"/>
              </w:rPr>
              <w:t>aman</w:t>
            </w:r>
            <w:proofErr w:type="spellEnd"/>
            <w:r w:rsidR="00AA7428" w:rsidRPr="00AA7428">
              <w:rPr>
                <w:rFonts w:asciiTheme="minorHAnsi" w:hAnsiTheme="minorHAnsi" w:cstheme="minorHAnsi"/>
                <w:color w:val="333333"/>
                <w:sz w:val="22"/>
                <w:szCs w:val="22"/>
              </w:rPr>
              <w:t>) and to be very truthful (</w:t>
            </w:r>
            <w:proofErr w:type="spellStart"/>
            <w:r w:rsidR="00AA7428" w:rsidRPr="00AA7428">
              <w:rPr>
                <w:rFonts w:asciiTheme="minorHAnsi" w:hAnsiTheme="minorHAnsi" w:cstheme="minorHAnsi"/>
                <w:color w:val="333333"/>
                <w:sz w:val="22"/>
                <w:szCs w:val="22"/>
              </w:rPr>
              <w:t>sadiq</w:t>
            </w:r>
            <w:proofErr w:type="spellEnd"/>
            <w:r w:rsidR="00AA7428" w:rsidRPr="00AA7428">
              <w:rPr>
                <w:rFonts w:asciiTheme="minorHAnsi" w:hAnsiTheme="minorHAnsi" w:cstheme="minorHAnsi"/>
                <w:color w:val="333333"/>
                <w:sz w:val="22"/>
                <w:szCs w:val="22"/>
              </w:rPr>
              <w:t>). Prior to the announcement of Islam and his Prophethood, there is a famous story about a Christian monk who saw the sign of prophecy in him and informed his uncle that he must look after him as he was destined for greatness. The migration (</w:t>
            </w:r>
            <w:proofErr w:type="spellStart"/>
            <w:r w:rsidR="00AA7428" w:rsidRPr="00AA7428">
              <w:rPr>
                <w:rFonts w:asciiTheme="minorHAnsi" w:hAnsiTheme="minorHAnsi" w:cstheme="minorHAnsi"/>
                <w:color w:val="333333"/>
                <w:sz w:val="22"/>
                <w:szCs w:val="22"/>
              </w:rPr>
              <w:t>hijrah</w:t>
            </w:r>
            <w:proofErr w:type="spellEnd"/>
            <w:r w:rsidR="00AA7428" w:rsidRPr="00AA7428">
              <w:rPr>
                <w:rFonts w:asciiTheme="minorHAnsi" w:hAnsiTheme="minorHAnsi" w:cstheme="minorHAnsi"/>
                <w:color w:val="333333"/>
                <w:sz w:val="22"/>
                <w:szCs w:val="22"/>
              </w:rPr>
              <w:t>) from Makkah to al-Madinah is another notable event in the history of Islam as well as the night of ascension (</w:t>
            </w:r>
            <w:proofErr w:type="spellStart"/>
            <w:r w:rsidR="00AA7428" w:rsidRPr="00AA7428">
              <w:rPr>
                <w:rFonts w:asciiTheme="minorHAnsi" w:hAnsiTheme="minorHAnsi" w:cstheme="minorHAnsi"/>
                <w:color w:val="333333"/>
                <w:sz w:val="22"/>
                <w:szCs w:val="22"/>
              </w:rPr>
              <w:t>mi’raj</w:t>
            </w:r>
            <w:proofErr w:type="spellEnd"/>
            <w:r w:rsidR="00AA7428" w:rsidRPr="00AA7428">
              <w:rPr>
                <w:rFonts w:asciiTheme="minorHAnsi" w:hAnsiTheme="minorHAnsi" w:cstheme="minorHAnsi"/>
                <w:color w:val="333333"/>
                <w:sz w:val="22"/>
                <w:szCs w:val="22"/>
              </w:rPr>
              <w:t>) where the Qur’an states that he was taken up to the heavens and travelled on a mystical and spiritual journey. There are many more stories about the Prophet and his mission in his biography (</w:t>
            </w:r>
            <w:proofErr w:type="spellStart"/>
            <w:r w:rsidR="00AA7428" w:rsidRPr="00AA7428">
              <w:rPr>
                <w:rFonts w:asciiTheme="minorHAnsi" w:hAnsiTheme="minorHAnsi" w:cstheme="minorHAnsi"/>
                <w:color w:val="333333"/>
                <w:sz w:val="22"/>
                <w:szCs w:val="22"/>
              </w:rPr>
              <w:t>sarah</w:t>
            </w:r>
            <w:proofErr w:type="spellEnd"/>
            <w:r w:rsidR="00AA7428" w:rsidRPr="00AA7428">
              <w:rPr>
                <w:rFonts w:asciiTheme="minorHAnsi" w:hAnsiTheme="minorHAnsi" w:cstheme="minorHAnsi"/>
                <w:color w:val="333333"/>
                <w:sz w:val="22"/>
                <w:szCs w:val="22"/>
              </w:rPr>
              <w:t>).</w:t>
            </w:r>
            <w:r w:rsidR="00AA7428">
              <w:rPr>
                <w:rFonts w:asciiTheme="minorHAnsi" w:hAnsiTheme="minorHAnsi" w:cstheme="minorHAnsi"/>
                <w:color w:val="333333"/>
                <w:sz w:val="22"/>
                <w:szCs w:val="22"/>
              </w:rPr>
              <w:t xml:space="preserve">  </w:t>
            </w:r>
            <w:r w:rsidR="00AA7428" w:rsidRPr="00AA7428">
              <w:rPr>
                <w:rFonts w:asciiTheme="minorHAnsi" w:hAnsiTheme="minorHAnsi" w:cstheme="minorHAnsi"/>
                <w:color w:val="333333"/>
                <w:sz w:val="22"/>
                <w:szCs w:val="22"/>
              </w:rPr>
              <w:t>There are numerous stories about the way in which the Prophet interacted with people prior to and after the birth of Islam. He treated all people equally, male or female, prince or pauper, black or white, rich or poor. He never discriminated against anyone and everything he did was for the sake of God and for His pleasure.</w:t>
            </w:r>
            <w:r w:rsidR="00AA7428">
              <w:rPr>
                <w:rFonts w:asciiTheme="minorHAnsi" w:hAnsiTheme="minorHAnsi" w:cstheme="minorHAnsi"/>
                <w:color w:val="333333"/>
                <w:sz w:val="22"/>
                <w:szCs w:val="22"/>
              </w:rPr>
              <w:t xml:space="preserve"> </w:t>
            </w:r>
            <w:r w:rsidR="00AA7428" w:rsidRPr="00AA7428">
              <w:rPr>
                <w:rFonts w:asciiTheme="minorHAnsi" w:hAnsiTheme="minorHAnsi" w:cstheme="minorHAnsi"/>
                <w:color w:val="333333"/>
                <w:sz w:val="22"/>
                <w:szCs w:val="22"/>
              </w:rPr>
              <w:t>The Prophet Muhammad (</w:t>
            </w:r>
            <w:proofErr w:type="spellStart"/>
            <w:r w:rsidR="00AA7428" w:rsidRPr="00AA7428">
              <w:rPr>
                <w:rFonts w:asciiTheme="minorHAnsi" w:hAnsiTheme="minorHAnsi" w:cstheme="minorHAnsi"/>
                <w:color w:val="333333"/>
                <w:sz w:val="22"/>
                <w:szCs w:val="22"/>
              </w:rPr>
              <w:t>pbuh</w:t>
            </w:r>
            <w:proofErr w:type="spellEnd"/>
            <w:r w:rsidR="00AA7428" w:rsidRPr="00AA7428">
              <w:rPr>
                <w:rFonts w:asciiTheme="minorHAnsi" w:hAnsiTheme="minorHAnsi" w:cstheme="minorHAnsi"/>
                <w:color w:val="333333"/>
                <w:sz w:val="22"/>
                <w:szCs w:val="22"/>
              </w:rPr>
              <w:t>) is the best example of spiritual and moral values. The Qur’an states:</w:t>
            </w:r>
            <w:r w:rsidR="00AA7428">
              <w:rPr>
                <w:rFonts w:asciiTheme="minorHAnsi" w:hAnsiTheme="minorHAnsi" w:cstheme="minorHAnsi"/>
                <w:color w:val="333333"/>
                <w:sz w:val="22"/>
                <w:szCs w:val="22"/>
              </w:rPr>
              <w:t xml:space="preserve"> </w:t>
            </w:r>
            <w:r w:rsidR="00AA7428" w:rsidRPr="00AA7428">
              <w:rPr>
                <w:rFonts w:asciiTheme="minorHAnsi" w:hAnsiTheme="minorHAnsi" w:cstheme="minorHAnsi"/>
                <w:color w:val="333333"/>
                <w:sz w:val="22"/>
                <w:szCs w:val="22"/>
              </w:rPr>
              <w:t>‘Indeed you have in the Messenger of Allah an excellent exemplar (of moral conduct) for he whose hope is in Allah and the Final Day and who (frequently) engages in the remembrance of Allah’ (Surah 33:21).</w:t>
            </w:r>
            <w:r w:rsidR="00AA7428">
              <w:rPr>
                <w:rFonts w:asciiTheme="minorHAnsi" w:hAnsiTheme="minorHAnsi" w:cstheme="minorHAnsi"/>
                <w:color w:val="333333"/>
                <w:sz w:val="22"/>
                <w:szCs w:val="22"/>
              </w:rPr>
              <w:t xml:space="preserve">  </w:t>
            </w:r>
            <w:r w:rsidR="00AA7428" w:rsidRPr="00AA7428">
              <w:rPr>
                <w:rFonts w:asciiTheme="minorHAnsi" w:hAnsiTheme="minorHAnsi" w:cstheme="minorHAnsi"/>
                <w:color w:val="333333"/>
                <w:sz w:val="22"/>
                <w:szCs w:val="22"/>
              </w:rPr>
              <w:t>God tells Muslims that Prophet Muhammad (</w:t>
            </w:r>
            <w:proofErr w:type="spellStart"/>
            <w:r w:rsidR="00AA7428" w:rsidRPr="00AA7428">
              <w:rPr>
                <w:rFonts w:asciiTheme="minorHAnsi" w:hAnsiTheme="minorHAnsi" w:cstheme="minorHAnsi"/>
                <w:color w:val="333333"/>
                <w:sz w:val="22"/>
                <w:szCs w:val="22"/>
              </w:rPr>
              <w:t>pbuh</w:t>
            </w:r>
            <w:proofErr w:type="spellEnd"/>
            <w:r w:rsidR="00AA7428" w:rsidRPr="00AA7428">
              <w:rPr>
                <w:rFonts w:asciiTheme="minorHAnsi" w:hAnsiTheme="minorHAnsi" w:cstheme="minorHAnsi"/>
                <w:color w:val="333333"/>
                <w:sz w:val="22"/>
                <w:szCs w:val="22"/>
              </w:rPr>
              <w:t>) is the most perfect example of moral conduct and who possesses sublime ethics. He is seen as the epitome of perfection in morals, conduct and in his very being as a human, he is the manifestation of the Beautiful Names of God on earth. According to some Muslims, Imam Khomeini is an example of someone who in modern times showed something similar to the Prophet Muhammad (</w:t>
            </w:r>
            <w:proofErr w:type="spellStart"/>
            <w:r w:rsidR="00AA7428" w:rsidRPr="00AA7428">
              <w:rPr>
                <w:rFonts w:asciiTheme="minorHAnsi" w:hAnsiTheme="minorHAnsi" w:cstheme="minorHAnsi"/>
                <w:color w:val="333333"/>
                <w:sz w:val="22"/>
                <w:szCs w:val="22"/>
              </w:rPr>
              <w:t>pbuh</w:t>
            </w:r>
            <w:proofErr w:type="spellEnd"/>
            <w:r w:rsidR="00AA7428" w:rsidRPr="00AA7428">
              <w:rPr>
                <w:rFonts w:asciiTheme="minorHAnsi" w:hAnsiTheme="minorHAnsi" w:cstheme="minorHAnsi"/>
                <w:color w:val="333333"/>
                <w:sz w:val="22"/>
                <w:szCs w:val="22"/>
              </w:rPr>
              <w:t>) as he was a charismatic leader. His teaching and humble way of life influenced and attracted hundreds of thousands of Muslims to re-evaluate their Islam in this day and age.</w:t>
            </w:r>
            <w:r w:rsidR="00AA7428">
              <w:rPr>
                <w:rFonts w:asciiTheme="minorHAnsi" w:hAnsiTheme="minorHAnsi" w:cstheme="minorHAnsi"/>
                <w:color w:val="333333"/>
                <w:sz w:val="22"/>
                <w:szCs w:val="22"/>
              </w:rPr>
              <w:t xml:space="preserve">  </w:t>
            </w:r>
            <w:r w:rsidR="00AA7428" w:rsidRPr="00AA7428">
              <w:rPr>
                <w:rFonts w:asciiTheme="minorHAnsi" w:hAnsiTheme="minorHAnsi" w:cstheme="minorHAnsi"/>
                <w:color w:val="333333"/>
                <w:sz w:val="22"/>
                <w:szCs w:val="22"/>
              </w:rPr>
              <w:t>Although the Prophet Muhammad (</w:t>
            </w:r>
            <w:proofErr w:type="spellStart"/>
            <w:r w:rsidR="00AA7428" w:rsidRPr="00AA7428">
              <w:rPr>
                <w:rFonts w:asciiTheme="minorHAnsi" w:hAnsiTheme="minorHAnsi" w:cstheme="minorHAnsi"/>
                <w:color w:val="333333"/>
                <w:sz w:val="22"/>
                <w:szCs w:val="22"/>
              </w:rPr>
              <w:t>pbuh</w:t>
            </w:r>
            <w:proofErr w:type="spellEnd"/>
            <w:r w:rsidR="00AA7428" w:rsidRPr="00AA7428">
              <w:rPr>
                <w:rFonts w:asciiTheme="minorHAnsi" w:hAnsiTheme="minorHAnsi" w:cstheme="minorHAnsi"/>
                <w:color w:val="333333"/>
                <w:sz w:val="22"/>
                <w:szCs w:val="22"/>
              </w:rPr>
              <w:t>) passed away more than 14 centuries ago, his teachings are still leading Muslims today. Islam is a universal religion that caters for all people of all times. Muslims believe that the Qur’an is the eternal word of God and therefore Islam and its teaching are able to accommodate any society and any people, it should be adapted to cater for the society in which someone lives.</w:t>
            </w:r>
            <w:r w:rsidR="00AA7428">
              <w:rPr>
                <w:rFonts w:asciiTheme="minorHAnsi" w:hAnsiTheme="minorHAnsi" w:cstheme="minorHAnsi"/>
                <w:color w:val="333333"/>
                <w:sz w:val="22"/>
                <w:szCs w:val="22"/>
              </w:rPr>
              <w:t xml:space="preserve">  </w:t>
            </w:r>
            <w:r w:rsidR="00AA7428" w:rsidRPr="00AA7428">
              <w:rPr>
                <w:rFonts w:asciiTheme="minorHAnsi" w:hAnsiTheme="minorHAnsi" w:cstheme="minorHAnsi"/>
                <w:color w:val="333333"/>
                <w:sz w:val="22"/>
                <w:szCs w:val="22"/>
              </w:rPr>
              <w:t>For all Muslims, Prophet Muhammad (</w:t>
            </w:r>
            <w:proofErr w:type="spellStart"/>
            <w:r w:rsidR="00AA7428" w:rsidRPr="00AA7428">
              <w:rPr>
                <w:rFonts w:asciiTheme="minorHAnsi" w:hAnsiTheme="minorHAnsi" w:cstheme="minorHAnsi"/>
                <w:color w:val="333333"/>
                <w:sz w:val="22"/>
                <w:szCs w:val="22"/>
              </w:rPr>
              <w:t>pbuh</w:t>
            </w:r>
            <w:proofErr w:type="spellEnd"/>
            <w:r w:rsidR="00AA7428" w:rsidRPr="00AA7428">
              <w:rPr>
                <w:rFonts w:asciiTheme="minorHAnsi" w:hAnsiTheme="minorHAnsi" w:cstheme="minorHAnsi"/>
                <w:color w:val="333333"/>
                <w:sz w:val="22"/>
                <w:szCs w:val="22"/>
              </w:rPr>
              <w:t>) is the very person who gives a meaning to their lives, it is he who sets the standards of human behaviour and it is he whose message is the very key to salvation in this temporal world and the eternal next.</w:t>
            </w:r>
          </w:p>
          <w:p w14:paraId="6CC0B86D" w14:textId="77665B02" w:rsidR="00AA7428" w:rsidRPr="00AA7428" w:rsidRDefault="00AA7428" w:rsidP="00AA7428">
            <w:pPr>
              <w:pStyle w:val="NormalWeb"/>
              <w:shd w:val="clear" w:color="auto" w:fill="FFFFFF"/>
              <w:spacing w:before="0" w:beforeAutospacing="0" w:after="300" w:afterAutospacing="0"/>
              <w:textAlignment w:val="baseline"/>
              <w:rPr>
                <w:rFonts w:asciiTheme="minorHAnsi" w:hAnsiTheme="minorHAnsi" w:cstheme="minorHAnsi"/>
                <w:color w:val="333333"/>
                <w:sz w:val="22"/>
                <w:szCs w:val="22"/>
              </w:rPr>
            </w:pPr>
          </w:p>
          <w:p w14:paraId="111BE7AF" w14:textId="3025B2EE" w:rsidR="00FF094D" w:rsidRPr="00FF094D" w:rsidRDefault="00FF094D" w:rsidP="009C6AAD">
            <w:pPr>
              <w:pStyle w:val="comp"/>
              <w:shd w:val="clear" w:color="auto" w:fill="FFFFFF"/>
              <w:spacing w:before="0" w:after="0"/>
              <w:textAlignment w:val="baseline"/>
              <w:rPr>
                <w:rFonts w:asciiTheme="minorHAnsi" w:hAnsiTheme="minorHAnsi" w:cstheme="minorHAnsi"/>
                <w:b/>
                <w:color w:val="000000" w:themeColor="text1"/>
                <w:sz w:val="22"/>
                <w:szCs w:val="22"/>
              </w:rPr>
            </w:pPr>
          </w:p>
          <w:p w14:paraId="4F25B78B" w14:textId="237771C4" w:rsidR="00FF094D" w:rsidRDefault="00FF094D" w:rsidP="00FF094D">
            <w:pPr>
              <w:autoSpaceDE w:val="0"/>
              <w:autoSpaceDN w:val="0"/>
              <w:adjustRightInd w:val="0"/>
              <w:rPr>
                <w:rFonts w:ascii="SassoonPrimaryRg" w:hAnsi="SassoonPrimaryRg" w:cs="SassoonPrimaryRg"/>
                <w:color w:val="FFFFFF"/>
                <w:sz w:val="21"/>
                <w:szCs w:val="21"/>
              </w:rPr>
            </w:pPr>
            <w:r>
              <w:rPr>
                <w:rFonts w:ascii="SassoonPrimaryRg" w:hAnsi="SassoonPrimaryRg" w:cs="SassoonPrimaryRg"/>
                <w:color w:val="FFFFFF"/>
                <w:sz w:val="21"/>
                <w:szCs w:val="21"/>
              </w:rPr>
              <w:t>P</w:t>
            </w:r>
          </w:p>
          <w:p w14:paraId="13E438AF" w14:textId="77777777" w:rsidR="008A456B" w:rsidRDefault="008A456B" w:rsidP="008A456B">
            <w:pPr>
              <w:autoSpaceDE w:val="0"/>
              <w:autoSpaceDN w:val="0"/>
              <w:adjustRightInd w:val="0"/>
              <w:rPr>
                <w:rFonts w:ascii="SassoonPrimaryRg" w:hAnsi="SassoonPrimaryRg" w:cs="SassoonPrimaryRg"/>
                <w:color w:val="FFFFFF"/>
                <w:sz w:val="21"/>
                <w:szCs w:val="21"/>
              </w:rPr>
            </w:pPr>
            <w:r>
              <w:rPr>
                <w:rFonts w:ascii="SassoonPrimaryRg" w:hAnsi="SassoonPrimaryRg" w:cs="SassoonPrimaryRg"/>
                <w:color w:val="FFFFFF"/>
                <w:sz w:val="21"/>
                <w:szCs w:val="21"/>
              </w:rPr>
              <w:t>• The Holy Qur’an teaches that Muslims should pray five times a day</w:t>
            </w:r>
          </w:p>
          <w:p w14:paraId="355F5F20" w14:textId="77777777" w:rsidR="008A456B" w:rsidRDefault="008A456B" w:rsidP="008A456B">
            <w:pPr>
              <w:autoSpaceDE w:val="0"/>
              <w:autoSpaceDN w:val="0"/>
              <w:adjustRightInd w:val="0"/>
              <w:rPr>
                <w:rFonts w:ascii="SassoonPrimaryRg" w:hAnsi="SassoonPrimaryRg" w:cs="SassoonPrimaryRg"/>
                <w:color w:val="FFFFFF"/>
                <w:sz w:val="21"/>
                <w:szCs w:val="21"/>
              </w:rPr>
            </w:pPr>
            <w:r>
              <w:rPr>
                <w:rFonts w:ascii="SassoonPrimaryRg" w:hAnsi="SassoonPrimaryRg" w:cs="SassoonPrimaryRg"/>
                <w:color w:val="FFFFFF"/>
                <w:sz w:val="21"/>
                <w:szCs w:val="21"/>
              </w:rPr>
              <w:t>at certain times (roughly: dawn, midday, late afternoon, sunset and</w:t>
            </w:r>
          </w:p>
          <w:p w14:paraId="26D12864" w14:textId="77777777" w:rsidR="008A456B" w:rsidRDefault="008A456B" w:rsidP="008A456B">
            <w:pPr>
              <w:autoSpaceDE w:val="0"/>
              <w:autoSpaceDN w:val="0"/>
              <w:adjustRightInd w:val="0"/>
              <w:rPr>
                <w:rFonts w:ascii="SassoonPrimaryRg" w:hAnsi="SassoonPrimaryRg" w:cs="SassoonPrimaryRg"/>
                <w:color w:val="FFFFFF"/>
                <w:sz w:val="21"/>
                <w:szCs w:val="21"/>
              </w:rPr>
            </w:pPr>
            <w:r>
              <w:rPr>
                <w:rFonts w:ascii="SassoonPrimaryRg" w:hAnsi="SassoonPrimaryRg" w:cs="SassoonPrimaryRg"/>
                <w:color w:val="FFFFFF"/>
                <w:sz w:val="21"/>
                <w:szCs w:val="21"/>
              </w:rPr>
              <w:t>between sunset and midnight).</w:t>
            </w:r>
          </w:p>
          <w:p w14:paraId="41074F08" w14:textId="77777777" w:rsidR="008A456B" w:rsidRDefault="008A456B" w:rsidP="008A456B">
            <w:pPr>
              <w:autoSpaceDE w:val="0"/>
              <w:autoSpaceDN w:val="0"/>
              <w:adjustRightInd w:val="0"/>
              <w:rPr>
                <w:rFonts w:ascii="SassoonPrimaryRg" w:hAnsi="SassoonPrimaryRg" w:cs="SassoonPrimaryRg"/>
                <w:color w:val="FFFFFF"/>
                <w:sz w:val="21"/>
                <w:szCs w:val="21"/>
              </w:rPr>
            </w:pPr>
            <w:r>
              <w:rPr>
                <w:rFonts w:ascii="SassoonPrimaryRg" w:hAnsi="SassoonPrimaryRg" w:cs="SassoonPrimaryRg"/>
                <w:color w:val="FFFFFF"/>
                <w:sz w:val="21"/>
                <w:szCs w:val="21"/>
              </w:rPr>
              <w:t>• It is a time to remind themselves of their willing submission to Allah,</w:t>
            </w:r>
          </w:p>
          <w:p w14:paraId="506FC36B" w14:textId="77777777" w:rsidR="008A456B" w:rsidRDefault="008A456B" w:rsidP="008A456B">
            <w:pPr>
              <w:autoSpaceDE w:val="0"/>
              <w:autoSpaceDN w:val="0"/>
              <w:adjustRightInd w:val="0"/>
              <w:rPr>
                <w:rFonts w:ascii="SassoonPrimaryRg" w:hAnsi="SassoonPrimaryRg" w:cs="SassoonPrimaryRg"/>
                <w:color w:val="FFFFFF"/>
                <w:sz w:val="21"/>
                <w:szCs w:val="21"/>
              </w:rPr>
            </w:pPr>
            <w:r>
              <w:rPr>
                <w:rFonts w:ascii="SassoonPrimaryRg" w:hAnsi="SassoonPrimaryRg" w:cs="SassoonPrimaryRg"/>
                <w:color w:val="FFFFFF"/>
                <w:sz w:val="21"/>
                <w:szCs w:val="21"/>
              </w:rPr>
              <w:t>take time out of the busy day to focus on what really matters, and</w:t>
            </w:r>
          </w:p>
          <w:p w14:paraId="6AA8ADB8" w14:textId="77777777" w:rsidR="008A456B" w:rsidRDefault="008A456B" w:rsidP="008A456B">
            <w:pPr>
              <w:autoSpaceDE w:val="0"/>
              <w:autoSpaceDN w:val="0"/>
              <w:adjustRightInd w:val="0"/>
              <w:rPr>
                <w:rFonts w:ascii="SassoonPrimaryRg" w:hAnsi="SassoonPrimaryRg" w:cs="SassoonPrimaryRg"/>
                <w:color w:val="FFFFFF"/>
                <w:sz w:val="21"/>
                <w:szCs w:val="21"/>
              </w:rPr>
            </w:pPr>
            <w:r>
              <w:rPr>
                <w:rFonts w:ascii="SassoonPrimaryRg" w:hAnsi="SassoonPrimaryRg" w:cs="SassoonPrimaryRg"/>
                <w:color w:val="FFFFFF"/>
                <w:sz w:val="21"/>
                <w:szCs w:val="21"/>
              </w:rPr>
              <w:t>remind themselves of unity with their sisters and brothers in Islam –</w:t>
            </w:r>
          </w:p>
          <w:p w14:paraId="641D617B" w14:textId="77777777" w:rsidR="008A456B" w:rsidRDefault="008A456B" w:rsidP="008A456B">
            <w:pPr>
              <w:autoSpaceDE w:val="0"/>
              <w:autoSpaceDN w:val="0"/>
              <w:adjustRightInd w:val="0"/>
              <w:rPr>
                <w:rFonts w:ascii="SassoonPrimaryRg" w:hAnsi="SassoonPrimaryRg" w:cs="SassoonPrimaryRg"/>
                <w:color w:val="FFFFFF"/>
                <w:sz w:val="21"/>
                <w:szCs w:val="21"/>
              </w:rPr>
            </w:pPr>
            <w:r>
              <w:rPr>
                <w:rFonts w:ascii="SassoonPrimaryRg" w:hAnsi="SassoonPrimaryRg" w:cs="SassoonPrimaryRg"/>
                <w:color w:val="FFFFFF"/>
                <w:sz w:val="21"/>
                <w:szCs w:val="21"/>
              </w:rPr>
              <w:t>the ‘</w:t>
            </w:r>
            <w:r>
              <w:rPr>
                <w:rFonts w:ascii="SassoonPrimaryRg-Italic" w:hAnsi="SassoonPrimaryRg-Italic" w:cs="SassoonPrimaryRg-Italic"/>
                <w:i/>
                <w:iCs/>
                <w:color w:val="FFFFFF"/>
                <w:sz w:val="21"/>
                <w:szCs w:val="21"/>
              </w:rPr>
              <w:t>Ummah</w:t>
            </w:r>
            <w:r>
              <w:rPr>
                <w:rFonts w:ascii="SassoonPrimaryRg" w:hAnsi="SassoonPrimaryRg" w:cs="SassoonPrimaryRg"/>
                <w:color w:val="FFFFFF"/>
                <w:sz w:val="21"/>
                <w:szCs w:val="21"/>
              </w:rPr>
              <w:t>’, or ‘community’.</w:t>
            </w:r>
          </w:p>
          <w:p w14:paraId="56318C44" w14:textId="77777777" w:rsidR="008A456B" w:rsidRDefault="008A456B" w:rsidP="008A456B">
            <w:pPr>
              <w:autoSpaceDE w:val="0"/>
              <w:autoSpaceDN w:val="0"/>
              <w:adjustRightInd w:val="0"/>
              <w:rPr>
                <w:rFonts w:ascii="SassoonPrimaryRg" w:hAnsi="SassoonPrimaryRg" w:cs="SassoonPrimaryRg"/>
                <w:color w:val="FFFFFF"/>
                <w:sz w:val="21"/>
                <w:szCs w:val="21"/>
              </w:rPr>
            </w:pPr>
            <w:r>
              <w:rPr>
                <w:rFonts w:ascii="SassoonPrimaryRg" w:hAnsi="SassoonPrimaryRg" w:cs="SassoonPrimaryRg"/>
                <w:color w:val="FFFFFF"/>
                <w:sz w:val="21"/>
                <w:szCs w:val="21"/>
              </w:rPr>
              <w:t>• Prayer involves ritual movements, which include standing up, kneeling</w:t>
            </w:r>
          </w:p>
          <w:p w14:paraId="45DEEBB6" w14:textId="77777777" w:rsidR="008A456B" w:rsidRDefault="008A456B" w:rsidP="008A456B">
            <w:pPr>
              <w:autoSpaceDE w:val="0"/>
              <w:autoSpaceDN w:val="0"/>
              <w:adjustRightInd w:val="0"/>
              <w:rPr>
                <w:rFonts w:ascii="SassoonPrimaryRg" w:hAnsi="SassoonPrimaryRg" w:cs="SassoonPrimaryRg"/>
                <w:color w:val="FFFFFF"/>
                <w:sz w:val="21"/>
                <w:szCs w:val="21"/>
              </w:rPr>
            </w:pPr>
            <w:r>
              <w:rPr>
                <w:rFonts w:ascii="SassoonPrimaryRg" w:hAnsi="SassoonPrimaryRg" w:cs="SassoonPrimaryRg"/>
                <w:color w:val="FFFFFF"/>
                <w:sz w:val="21"/>
                <w:szCs w:val="21"/>
              </w:rPr>
              <w:t>down and bowing foreheads to the floor.</w:t>
            </w:r>
          </w:p>
          <w:p w14:paraId="14058B3F" w14:textId="77777777" w:rsidR="008A456B" w:rsidRDefault="008A456B" w:rsidP="008A456B">
            <w:pPr>
              <w:autoSpaceDE w:val="0"/>
              <w:autoSpaceDN w:val="0"/>
              <w:adjustRightInd w:val="0"/>
              <w:rPr>
                <w:rFonts w:ascii="SassoonPrimaryRg" w:hAnsi="SassoonPrimaryRg" w:cs="SassoonPrimaryRg"/>
                <w:color w:val="FFFFFF"/>
                <w:sz w:val="21"/>
                <w:szCs w:val="21"/>
              </w:rPr>
            </w:pPr>
            <w:r>
              <w:rPr>
                <w:rFonts w:ascii="SassoonPrimaryRg" w:hAnsi="SassoonPrimaryRg" w:cs="SassoonPrimaryRg"/>
                <w:color w:val="FFFFFF"/>
                <w:sz w:val="21"/>
                <w:szCs w:val="21"/>
              </w:rPr>
              <w:t>• Muslims pray anywhere, but it’s good for them to pray together in</w:t>
            </w:r>
          </w:p>
          <w:p w14:paraId="33BBB978" w14:textId="77777777" w:rsidR="008A456B" w:rsidRDefault="008A456B" w:rsidP="008A456B">
            <w:pPr>
              <w:autoSpaceDE w:val="0"/>
              <w:autoSpaceDN w:val="0"/>
              <w:adjustRightInd w:val="0"/>
              <w:rPr>
                <w:rFonts w:ascii="SassoonPrimaryRg" w:hAnsi="SassoonPrimaryRg" w:cs="SassoonPrimaryRg"/>
                <w:color w:val="FFFFFF"/>
                <w:sz w:val="21"/>
                <w:szCs w:val="21"/>
              </w:rPr>
            </w:pPr>
            <w:r>
              <w:rPr>
                <w:rFonts w:ascii="SassoonPrimaryRg" w:hAnsi="SassoonPrimaryRg" w:cs="SassoonPrimaryRg"/>
                <w:color w:val="FFFFFF"/>
                <w:sz w:val="21"/>
                <w:szCs w:val="21"/>
              </w:rPr>
              <w:t>the mosque.</w:t>
            </w:r>
          </w:p>
          <w:p w14:paraId="43C6F24E" w14:textId="77777777" w:rsidR="008A456B" w:rsidRDefault="008A456B" w:rsidP="008A456B">
            <w:pPr>
              <w:autoSpaceDE w:val="0"/>
              <w:autoSpaceDN w:val="0"/>
              <w:adjustRightInd w:val="0"/>
              <w:rPr>
                <w:rFonts w:ascii="SassoonPrimaryRg" w:hAnsi="SassoonPrimaryRg" w:cs="SassoonPrimaryRg"/>
                <w:color w:val="FFFFFF"/>
                <w:sz w:val="21"/>
                <w:szCs w:val="21"/>
              </w:rPr>
            </w:pPr>
            <w:r>
              <w:rPr>
                <w:rFonts w:ascii="SassoonPrimaryRg" w:hAnsi="SassoonPrimaryRg" w:cs="SassoonPrimaryRg"/>
                <w:color w:val="FFFFFF"/>
                <w:sz w:val="21"/>
                <w:szCs w:val="21"/>
              </w:rPr>
              <w:t>• When they pray, men and women pray separately (to avoid</w:t>
            </w:r>
          </w:p>
          <w:p w14:paraId="424A7FA4" w14:textId="77777777" w:rsidR="008A456B" w:rsidRDefault="008A456B" w:rsidP="008A456B">
            <w:pPr>
              <w:autoSpaceDE w:val="0"/>
              <w:autoSpaceDN w:val="0"/>
              <w:adjustRightInd w:val="0"/>
              <w:rPr>
                <w:rFonts w:ascii="SassoonPrimaryRg" w:hAnsi="SassoonPrimaryRg" w:cs="SassoonPrimaryRg"/>
                <w:color w:val="FFFFFF"/>
                <w:sz w:val="21"/>
                <w:szCs w:val="21"/>
              </w:rPr>
            </w:pPr>
            <w:r>
              <w:rPr>
                <w:rFonts w:ascii="SassoonPrimaryRg" w:hAnsi="SassoonPrimaryRg" w:cs="SassoonPrimaryRg"/>
                <w:color w:val="FFFFFF"/>
                <w:sz w:val="21"/>
                <w:szCs w:val="21"/>
              </w:rPr>
              <w:t>distraction). Muslims will stand shoulder-to-shoulder, on a level floor,</w:t>
            </w:r>
          </w:p>
          <w:p w14:paraId="3668AEDE" w14:textId="1D4FE1A0" w:rsidR="00C44474" w:rsidRPr="00A776D6" w:rsidRDefault="008A456B" w:rsidP="00A776D6">
            <w:pPr>
              <w:autoSpaceDE w:val="0"/>
              <w:autoSpaceDN w:val="0"/>
              <w:adjustRightInd w:val="0"/>
              <w:rPr>
                <w:rFonts w:ascii="SassoonPrimaryRg" w:hAnsi="SassoonPrimaryRg" w:cs="SassoonPrimaryRg"/>
                <w:color w:val="FFFFFF"/>
                <w:sz w:val="21"/>
                <w:szCs w:val="21"/>
              </w:rPr>
            </w:pPr>
            <w:r>
              <w:rPr>
                <w:rFonts w:ascii="SassoonPrimaryRg" w:hAnsi="SassoonPrimaryRg" w:cs="SassoonPrimaryRg"/>
                <w:color w:val="FFFFFF"/>
                <w:sz w:val="21"/>
                <w:szCs w:val="21"/>
              </w:rPr>
              <w:t>to remind them</w:t>
            </w:r>
          </w:p>
        </w:tc>
      </w:tr>
      <w:tr w:rsidR="00814CD8" w14:paraId="267A27DF" w14:textId="77777777" w:rsidTr="00B7575B">
        <w:trPr>
          <w:trHeight w:val="834"/>
        </w:trPr>
        <w:tc>
          <w:tcPr>
            <w:tcW w:w="10768" w:type="dxa"/>
          </w:tcPr>
          <w:p w14:paraId="6E471C76" w14:textId="77777777" w:rsidR="00814CD8" w:rsidRDefault="00814CD8" w:rsidP="004C3E06">
            <w:pPr>
              <w:rPr>
                <w:rFonts w:cstheme="minorHAnsi"/>
                <w:b/>
                <w:bCs/>
                <w:sz w:val="28"/>
              </w:rPr>
            </w:pPr>
            <w:r>
              <w:rPr>
                <w:rFonts w:cstheme="minorHAnsi"/>
                <w:b/>
                <w:bCs/>
                <w:sz w:val="28"/>
              </w:rPr>
              <w:lastRenderedPageBreak/>
              <w:t>Hinduism Key Vocabulary:</w:t>
            </w:r>
          </w:p>
          <w:p w14:paraId="002CE1A4" w14:textId="21A23B73" w:rsidR="00CB4612" w:rsidRPr="00CB4612" w:rsidRDefault="00CB4612" w:rsidP="004C3E06">
            <w:pPr>
              <w:rPr>
                <w:rFonts w:cstheme="minorHAnsi"/>
                <w:bCs/>
                <w:sz w:val="28"/>
              </w:rPr>
            </w:pPr>
            <w:r w:rsidRPr="00CB4612">
              <w:rPr>
                <w:rFonts w:cstheme="minorHAnsi"/>
                <w:bCs/>
                <w:sz w:val="28"/>
              </w:rPr>
              <w:t>Hindu</w:t>
            </w:r>
            <w:r>
              <w:rPr>
                <w:rFonts w:cstheme="minorHAnsi"/>
                <w:bCs/>
                <w:sz w:val="28"/>
              </w:rPr>
              <w:t>, mandir, gods and goddesses, sacred</w:t>
            </w:r>
          </w:p>
        </w:tc>
        <w:tc>
          <w:tcPr>
            <w:tcW w:w="12088" w:type="dxa"/>
          </w:tcPr>
          <w:p w14:paraId="54D91151" w14:textId="77777777" w:rsidR="00814CD8" w:rsidRPr="00E46981" w:rsidRDefault="00814CD8" w:rsidP="009057DF">
            <w:pPr>
              <w:rPr>
                <w:rFonts w:ascii="Sassoon Primary" w:hAnsi="Sassoon Primary"/>
                <w:b/>
                <w:bCs/>
                <w:sz w:val="28"/>
              </w:rPr>
            </w:pPr>
          </w:p>
        </w:tc>
      </w:tr>
      <w:tr w:rsidR="00814CD8" w14:paraId="1D902FCD" w14:textId="77777777" w:rsidTr="00B7575B">
        <w:trPr>
          <w:trHeight w:val="1125"/>
        </w:trPr>
        <w:tc>
          <w:tcPr>
            <w:tcW w:w="10768" w:type="dxa"/>
          </w:tcPr>
          <w:p w14:paraId="615ADE6C" w14:textId="5DA6DC5D" w:rsidR="00814CD8" w:rsidRDefault="0048435C" w:rsidP="004C3E06">
            <w:pPr>
              <w:rPr>
                <w:rFonts w:ascii="Calibri" w:hAnsi="Calibri" w:cs="Calibri"/>
                <w:color w:val="141414"/>
                <w:shd w:val="clear" w:color="auto" w:fill="FFFFFF"/>
              </w:rPr>
            </w:pPr>
            <w:r w:rsidRPr="0048435C">
              <w:rPr>
                <w:rFonts w:ascii="Calibri" w:hAnsi="Calibri" w:cs="Calibri"/>
                <w:b/>
                <w:color w:val="141414"/>
                <w:shd w:val="clear" w:color="auto" w:fill="FFFFFF"/>
              </w:rPr>
              <w:t>Mandir</w:t>
            </w:r>
            <w:r>
              <w:rPr>
                <w:rFonts w:ascii="Calibri" w:hAnsi="Calibri" w:cs="Calibri"/>
                <w:color w:val="141414"/>
                <w:shd w:val="clear" w:color="auto" w:fill="FFFFFF"/>
              </w:rPr>
              <w:t xml:space="preserve"> - </w:t>
            </w:r>
            <w:r w:rsidRPr="0048435C">
              <w:rPr>
                <w:rFonts w:ascii="Calibri" w:hAnsi="Calibri" w:cs="Calibri"/>
                <w:color w:val="141414"/>
                <w:shd w:val="clear" w:color="auto" w:fill="FFFFFF"/>
              </w:rPr>
              <w:t>A Hindu temple is called a </w:t>
            </w:r>
            <w:r w:rsidRPr="0048435C">
              <w:rPr>
                <w:rStyle w:val="HTMLDefinition"/>
                <w:rFonts w:ascii="Calibri" w:hAnsi="Calibri" w:cs="Calibri"/>
                <w:color w:val="141414"/>
                <w:bdr w:val="none" w:sz="0" w:space="0" w:color="auto" w:frame="1"/>
                <w:shd w:val="clear" w:color="auto" w:fill="FFFFFF"/>
              </w:rPr>
              <w:t>mandir</w:t>
            </w:r>
            <w:r w:rsidRPr="0048435C">
              <w:rPr>
                <w:rFonts w:ascii="Calibri" w:hAnsi="Calibri" w:cs="Calibri"/>
                <w:color w:val="141414"/>
                <w:shd w:val="clear" w:color="auto" w:fill="FFFFFF"/>
              </w:rPr>
              <w:t>. It is a </w:t>
            </w:r>
            <w:r w:rsidRPr="0048435C">
              <w:rPr>
                <w:rStyle w:val="HTMLDefinition"/>
                <w:rFonts w:ascii="Calibri" w:hAnsi="Calibri" w:cs="Calibri"/>
                <w:color w:val="141414"/>
                <w:bdr w:val="none" w:sz="0" w:space="0" w:color="auto" w:frame="1"/>
                <w:shd w:val="clear" w:color="auto" w:fill="FFFFFF"/>
              </w:rPr>
              <w:t>sacred</w:t>
            </w:r>
            <w:r w:rsidRPr="0048435C">
              <w:rPr>
                <w:rFonts w:ascii="Calibri" w:hAnsi="Calibri" w:cs="Calibri"/>
                <w:color w:val="141414"/>
                <w:shd w:val="clear" w:color="auto" w:fill="FFFFFF"/>
              </w:rPr>
              <w:t> place for Hindu worship. There are hundreds of mandirs in the UK. In India, where most Hindus live, there are temples in almost every village. Temples often honour the gods and goddesses whose </w:t>
            </w:r>
            <w:r w:rsidRPr="0048435C">
              <w:rPr>
                <w:rStyle w:val="HTMLDefinition"/>
                <w:rFonts w:ascii="Calibri" w:hAnsi="Calibri" w:cs="Calibri"/>
                <w:color w:val="141414"/>
                <w:bdr w:val="none" w:sz="0" w:space="0" w:color="auto" w:frame="1"/>
                <w:shd w:val="clear" w:color="auto" w:fill="FFFFFF"/>
              </w:rPr>
              <w:t>murtis</w:t>
            </w:r>
            <w:r w:rsidRPr="0048435C">
              <w:rPr>
                <w:rFonts w:ascii="Calibri" w:hAnsi="Calibri" w:cs="Calibri"/>
                <w:color w:val="141414"/>
                <w:shd w:val="clear" w:color="auto" w:fill="FFFFFF"/>
              </w:rPr>
              <w:t> live inside them with beautiful decoration, sculpture and lighting. Hindu worship can also happen in open-air </w:t>
            </w:r>
            <w:r w:rsidRPr="0048435C">
              <w:rPr>
                <w:rStyle w:val="HTMLDefinition"/>
                <w:rFonts w:ascii="Calibri" w:hAnsi="Calibri" w:cs="Calibri"/>
                <w:color w:val="141414"/>
                <w:bdr w:val="none" w:sz="0" w:space="0" w:color="auto" w:frame="1"/>
                <w:shd w:val="clear" w:color="auto" w:fill="FFFFFF"/>
              </w:rPr>
              <w:t>shrines</w:t>
            </w:r>
            <w:r w:rsidRPr="0048435C">
              <w:rPr>
                <w:rFonts w:ascii="Calibri" w:hAnsi="Calibri" w:cs="Calibri"/>
                <w:color w:val="141414"/>
                <w:shd w:val="clear" w:color="auto" w:fill="FFFFFF"/>
              </w:rPr>
              <w:t>, which are more common in India than in the UK.</w:t>
            </w:r>
          </w:p>
          <w:p w14:paraId="77DBDBD3" w14:textId="77777777" w:rsidR="0048435C" w:rsidRPr="0048435C" w:rsidRDefault="0048435C" w:rsidP="0048435C">
            <w:pPr>
              <w:shd w:val="clear" w:color="auto" w:fill="FFFFFF"/>
              <w:textAlignment w:val="baseline"/>
              <w:rPr>
                <w:rFonts w:ascii="Calibri" w:eastAsia="Times New Roman" w:hAnsi="Calibri" w:cs="Calibri"/>
                <w:color w:val="141414"/>
                <w:lang w:eastAsia="en-GB"/>
              </w:rPr>
            </w:pPr>
            <w:r w:rsidRPr="0048435C">
              <w:rPr>
                <w:rFonts w:ascii="Calibri" w:eastAsia="Times New Roman" w:hAnsi="Calibri" w:cs="Calibri"/>
                <w:color w:val="141414"/>
                <w:lang w:eastAsia="en-GB"/>
              </w:rPr>
              <w:t>Historically in India, mandirs were devoted to only one Hindu god or goddess. </w:t>
            </w:r>
            <w:r w:rsidRPr="0048435C">
              <w:rPr>
                <w:rFonts w:ascii="Calibri" w:eastAsia="Times New Roman" w:hAnsi="Calibri" w:cs="Calibri"/>
                <w:i/>
                <w:iCs/>
                <w:color w:val="141414"/>
                <w:bdr w:val="none" w:sz="0" w:space="0" w:color="auto" w:frame="1"/>
                <w:lang w:eastAsia="en-GB"/>
              </w:rPr>
              <w:t>Vaishnavite</w:t>
            </w:r>
            <w:r w:rsidRPr="0048435C">
              <w:rPr>
                <w:rFonts w:ascii="Calibri" w:eastAsia="Times New Roman" w:hAnsi="Calibri" w:cs="Calibri"/>
                <w:color w:val="141414"/>
                <w:lang w:eastAsia="en-GB"/>
              </w:rPr>
              <w:t> temples housed a </w:t>
            </w:r>
            <w:hyperlink r:id="rId16" w:history="1">
              <w:r w:rsidRPr="0048435C">
                <w:rPr>
                  <w:rFonts w:ascii="Calibri" w:eastAsia="Times New Roman" w:hAnsi="Calibri" w:cs="Calibri"/>
                  <w:b/>
                  <w:bCs/>
                  <w:color w:val="141414"/>
                  <w:u w:val="single"/>
                  <w:bdr w:val="none" w:sz="0" w:space="0" w:color="auto" w:frame="1"/>
                  <w:lang w:eastAsia="en-GB"/>
                </w:rPr>
                <w:t>central image of Vishnu</w:t>
              </w:r>
            </w:hyperlink>
            <w:r w:rsidRPr="0048435C">
              <w:rPr>
                <w:rFonts w:ascii="Calibri" w:eastAsia="Times New Roman" w:hAnsi="Calibri" w:cs="Calibri"/>
                <w:color w:val="141414"/>
                <w:lang w:eastAsia="en-GB"/>
              </w:rPr>
              <w:t> and murtis of associated gods and goddesses, such as Rama, Sita or Krishna. </w:t>
            </w:r>
            <w:r w:rsidRPr="0048435C">
              <w:rPr>
                <w:rFonts w:ascii="Calibri" w:eastAsia="Times New Roman" w:hAnsi="Calibri" w:cs="Calibri"/>
                <w:i/>
                <w:iCs/>
                <w:color w:val="141414"/>
                <w:bdr w:val="none" w:sz="0" w:space="0" w:color="auto" w:frame="1"/>
                <w:lang w:eastAsia="en-GB"/>
              </w:rPr>
              <w:t>Shaivite</w:t>
            </w:r>
            <w:r w:rsidRPr="0048435C">
              <w:rPr>
                <w:rFonts w:ascii="Calibri" w:eastAsia="Times New Roman" w:hAnsi="Calibri" w:cs="Calibri"/>
                <w:color w:val="141414"/>
                <w:lang w:eastAsia="en-GB"/>
              </w:rPr>
              <w:t> temples housed </w:t>
            </w:r>
            <w:hyperlink r:id="rId17" w:history="1">
              <w:r w:rsidRPr="0048435C">
                <w:rPr>
                  <w:rFonts w:ascii="Calibri" w:eastAsia="Times New Roman" w:hAnsi="Calibri" w:cs="Calibri"/>
                  <w:b/>
                  <w:bCs/>
                  <w:color w:val="141414"/>
                  <w:u w:val="single"/>
                  <w:bdr w:val="none" w:sz="0" w:space="0" w:color="auto" w:frame="1"/>
                  <w:lang w:eastAsia="en-GB"/>
                </w:rPr>
                <w:t>images of Shiva</w:t>
              </w:r>
            </w:hyperlink>
            <w:r w:rsidRPr="0048435C">
              <w:rPr>
                <w:rFonts w:ascii="Calibri" w:eastAsia="Times New Roman" w:hAnsi="Calibri" w:cs="Calibri"/>
                <w:color w:val="141414"/>
                <w:lang w:eastAsia="en-GB"/>
              </w:rPr>
              <w:t> and murtis of the goddesses associated with Shiva, including Parvati, Shakti, Durga and Kali.</w:t>
            </w:r>
          </w:p>
          <w:p w14:paraId="488D132E" w14:textId="77777777" w:rsidR="0048435C" w:rsidRPr="0048435C" w:rsidRDefault="0048435C" w:rsidP="0048435C">
            <w:pPr>
              <w:shd w:val="clear" w:color="auto" w:fill="FFFFFF"/>
              <w:textAlignment w:val="baseline"/>
              <w:rPr>
                <w:rFonts w:ascii="Calibri" w:eastAsia="Times New Roman" w:hAnsi="Calibri" w:cs="Calibri"/>
                <w:color w:val="141414"/>
                <w:lang w:eastAsia="en-GB"/>
              </w:rPr>
            </w:pPr>
            <w:r w:rsidRPr="0048435C">
              <w:rPr>
                <w:rFonts w:ascii="Calibri" w:eastAsia="Times New Roman" w:hAnsi="Calibri" w:cs="Calibri"/>
                <w:color w:val="141414"/>
                <w:lang w:eastAsia="en-GB"/>
              </w:rPr>
              <w:t>In India, where there are many Hindus, it is often still the case that mandirs are devoted to only one god or goddess. However, in the UK, many mandirs include lots of different shrines to all the gods and goddesses worshipped in the local community.</w:t>
            </w:r>
          </w:p>
          <w:p w14:paraId="1B0A20BD" w14:textId="77777777" w:rsidR="00A776D6" w:rsidRPr="00A776D6" w:rsidRDefault="00A776D6" w:rsidP="00A776D6">
            <w:pPr>
              <w:shd w:val="clear" w:color="auto" w:fill="FFFFFF"/>
              <w:textAlignment w:val="baseline"/>
              <w:rPr>
                <w:rFonts w:eastAsia="Times New Roman" w:cstheme="minorHAnsi"/>
                <w:color w:val="141414"/>
                <w:lang w:eastAsia="en-GB"/>
              </w:rPr>
            </w:pPr>
            <w:r w:rsidRPr="00A776D6">
              <w:rPr>
                <w:rFonts w:eastAsia="Times New Roman" w:cstheme="minorHAnsi"/>
                <w:color w:val="141414"/>
                <w:lang w:eastAsia="en-GB"/>
              </w:rPr>
              <w:t>When they enter a mandir, a Hindu worshipper typically removes their shoes as a sign of respect and cleanliness in the house of the </w:t>
            </w:r>
            <w:r w:rsidRPr="00A776D6">
              <w:rPr>
                <w:rFonts w:eastAsia="Times New Roman" w:cstheme="minorHAnsi"/>
                <w:i/>
                <w:iCs/>
                <w:color w:val="141414"/>
                <w:bdr w:val="none" w:sz="0" w:space="0" w:color="auto" w:frame="1"/>
                <w:lang w:eastAsia="en-GB"/>
              </w:rPr>
              <w:t>deities</w:t>
            </w:r>
            <w:r w:rsidRPr="00A776D6">
              <w:rPr>
                <w:rFonts w:eastAsia="Times New Roman" w:cstheme="minorHAnsi"/>
                <w:color w:val="141414"/>
                <w:lang w:eastAsia="en-GB"/>
              </w:rPr>
              <w:t>. The worshipper then enters the shrine room and rings a bell at the shrine of one of the gods or goddesses. This is a symbol of awakening the deity but it also acts to focus the worshipper’s mind. They may then walk around the shrine while singing, </w:t>
            </w:r>
            <w:r w:rsidRPr="00A776D6">
              <w:rPr>
                <w:rFonts w:eastAsia="Times New Roman" w:cstheme="minorHAnsi"/>
                <w:i/>
                <w:iCs/>
                <w:color w:val="141414"/>
                <w:bdr w:val="none" w:sz="0" w:space="0" w:color="auto" w:frame="1"/>
                <w:lang w:eastAsia="en-GB"/>
              </w:rPr>
              <w:t>chanting</w:t>
            </w:r>
            <w:r w:rsidRPr="00A776D6">
              <w:rPr>
                <w:rFonts w:eastAsia="Times New Roman" w:cstheme="minorHAnsi"/>
                <w:color w:val="141414"/>
                <w:lang w:eastAsia="en-GB"/>
              </w:rPr>
              <w:t> or praying. They may also present an offering, such as fruit, milk or money.</w:t>
            </w:r>
          </w:p>
          <w:p w14:paraId="6E96B678" w14:textId="77777777" w:rsidR="00A776D6" w:rsidRPr="00A776D6" w:rsidRDefault="00A776D6" w:rsidP="00A776D6">
            <w:pPr>
              <w:shd w:val="clear" w:color="auto" w:fill="FFFFFF"/>
              <w:textAlignment w:val="baseline"/>
              <w:rPr>
                <w:rFonts w:eastAsia="Times New Roman" w:cstheme="minorHAnsi"/>
                <w:color w:val="141414"/>
                <w:lang w:eastAsia="en-GB"/>
              </w:rPr>
            </w:pPr>
            <w:r w:rsidRPr="00A776D6">
              <w:rPr>
                <w:rFonts w:eastAsia="Times New Roman" w:cstheme="minorHAnsi"/>
                <w:color w:val="141414"/>
                <w:lang w:eastAsia="en-GB"/>
              </w:rPr>
              <w:t>The purpose of worship in the mandir is to ‘have </w:t>
            </w:r>
            <w:r w:rsidRPr="00A776D6">
              <w:rPr>
                <w:rFonts w:eastAsia="Times New Roman" w:cstheme="minorHAnsi"/>
                <w:i/>
                <w:iCs/>
                <w:color w:val="141414"/>
                <w:bdr w:val="none" w:sz="0" w:space="0" w:color="auto" w:frame="1"/>
                <w:lang w:eastAsia="en-GB"/>
              </w:rPr>
              <w:t>darshan</w:t>
            </w:r>
            <w:r w:rsidRPr="00A776D6">
              <w:rPr>
                <w:rFonts w:eastAsia="Times New Roman" w:cstheme="minorHAnsi"/>
                <w:color w:val="141414"/>
                <w:lang w:eastAsia="en-GB"/>
              </w:rPr>
              <w:t xml:space="preserve">’ of (or see) the gods and goddesses. Worship enables the devotee to clearly see – and be seen by – the divine. Prayers and hymns (such as bhajans) help the devotee to </w:t>
            </w:r>
            <w:r w:rsidRPr="00A776D6">
              <w:rPr>
                <w:rFonts w:eastAsia="Times New Roman" w:cstheme="minorHAnsi"/>
                <w:color w:val="141414"/>
                <w:lang w:eastAsia="en-GB"/>
              </w:rPr>
              <w:lastRenderedPageBreak/>
              <w:t>experience the divine presence. Hindu teaching says that worship comes from human hearts and minds, and is expressed in actions.</w:t>
            </w:r>
          </w:p>
          <w:p w14:paraId="26E30232" w14:textId="77777777" w:rsidR="00A776D6" w:rsidRPr="00A776D6" w:rsidRDefault="00A776D6" w:rsidP="00A776D6">
            <w:pPr>
              <w:shd w:val="clear" w:color="auto" w:fill="FFFFFF"/>
              <w:textAlignment w:val="baseline"/>
              <w:rPr>
                <w:rFonts w:eastAsia="Times New Roman" w:cstheme="minorHAnsi"/>
                <w:color w:val="141414"/>
                <w:lang w:eastAsia="en-GB"/>
              </w:rPr>
            </w:pPr>
            <w:r w:rsidRPr="00A776D6">
              <w:rPr>
                <w:rFonts w:eastAsia="Times New Roman" w:cstheme="minorHAnsi"/>
                <w:color w:val="141414"/>
                <w:lang w:eastAsia="en-GB"/>
              </w:rPr>
              <w:t>The daily services of the mandir usually include morning and evening </w:t>
            </w:r>
            <w:proofErr w:type="spellStart"/>
            <w:r w:rsidRPr="00A776D6">
              <w:rPr>
                <w:rFonts w:eastAsia="Times New Roman" w:cstheme="minorHAnsi"/>
                <w:i/>
                <w:iCs/>
                <w:color w:val="141414"/>
                <w:bdr w:val="none" w:sz="0" w:space="0" w:color="auto" w:frame="1"/>
                <w:lang w:eastAsia="en-GB"/>
              </w:rPr>
              <w:t>arati</w:t>
            </w:r>
            <w:proofErr w:type="spellEnd"/>
            <w:r w:rsidRPr="00A776D6">
              <w:rPr>
                <w:rFonts w:eastAsia="Times New Roman" w:cstheme="minorHAnsi"/>
                <w:color w:val="141414"/>
                <w:lang w:eastAsia="en-GB"/>
              </w:rPr>
              <w:t> ceremonies led by a </w:t>
            </w:r>
            <w:r w:rsidRPr="00A776D6">
              <w:rPr>
                <w:rFonts w:eastAsia="Times New Roman" w:cstheme="minorHAnsi"/>
                <w:i/>
                <w:iCs/>
                <w:color w:val="141414"/>
                <w:bdr w:val="none" w:sz="0" w:space="0" w:color="auto" w:frame="1"/>
                <w:lang w:eastAsia="en-GB"/>
              </w:rPr>
              <w:t>Brahmin</w:t>
            </w:r>
            <w:r w:rsidRPr="00A776D6">
              <w:rPr>
                <w:rFonts w:eastAsia="Times New Roman" w:cstheme="minorHAnsi"/>
                <w:color w:val="141414"/>
                <w:lang w:eastAsia="en-GB"/>
              </w:rPr>
              <w:t> priest. The priest’s role is to look after the murtis of the gods and goddesses in the temple by washing them and clothing them each day. The priest also feeds the gods by placing blessed food, called </w:t>
            </w:r>
            <w:proofErr w:type="spellStart"/>
            <w:r w:rsidRPr="00A776D6">
              <w:rPr>
                <w:rFonts w:eastAsia="Times New Roman" w:cstheme="minorHAnsi"/>
                <w:i/>
                <w:iCs/>
                <w:color w:val="141414"/>
                <w:bdr w:val="none" w:sz="0" w:space="0" w:color="auto" w:frame="1"/>
                <w:lang w:eastAsia="en-GB"/>
              </w:rPr>
              <w:t>prashad</w:t>
            </w:r>
            <w:proofErr w:type="spellEnd"/>
            <w:r w:rsidRPr="00A776D6">
              <w:rPr>
                <w:rFonts w:eastAsia="Times New Roman" w:cstheme="minorHAnsi"/>
                <w:color w:val="141414"/>
                <w:lang w:eastAsia="en-GB"/>
              </w:rPr>
              <w:t> at their feet. This food is then shared out with worshippers in the temple or given to people in need.</w:t>
            </w:r>
          </w:p>
          <w:p w14:paraId="13CB2B18" w14:textId="570571C5" w:rsidR="00814CD8" w:rsidRPr="009C791F" w:rsidRDefault="009C791F" w:rsidP="004C3E06">
            <w:pPr>
              <w:rPr>
                <w:rFonts w:ascii="Sassoon Primary" w:hAnsi="Sassoon Primary"/>
                <w:bCs/>
              </w:rPr>
            </w:pPr>
            <w:r w:rsidRPr="009C791F">
              <w:rPr>
                <w:rFonts w:ascii="Sassoon Primary" w:hAnsi="Sassoon Primary"/>
                <w:b/>
                <w:bCs/>
              </w:rPr>
              <w:t xml:space="preserve">Moses </w:t>
            </w:r>
            <w:r>
              <w:rPr>
                <w:rFonts w:ascii="Sassoon Primary" w:hAnsi="Sassoon Primary"/>
                <w:bCs/>
              </w:rPr>
              <w:t>Pupils will have learned about the story of Moses in Y2. Look at his life in further detail</w:t>
            </w:r>
            <w:r w:rsidR="00936B8D">
              <w:rPr>
                <w:rFonts w:ascii="Sassoon Primary" w:hAnsi="Sassoon Primary"/>
                <w:bCs/>
              </w:rPr>
              <w:t>,</w:t>
            </w:r>
            <w:r>
              <w:rPr>
                <w:rFonts w:ascii="Sassoon Primary" w:hAnsi="Sassoon Primary"/>
                <w:bCs/>
              </w:rPr>
              <w:t xml:space="preserve"> this time describing the challenges he faced and his values and commitments.</w:t>
            </w:r>
          </w:p>
          <w:p w14:paraId="79F8E9EB" w14:textId="77777777" w:rsidR="00814CD8" w:rsidRDefault="00814CD8" w:rsidP="004C3E06">
            <w:pPr>
              <w:rPr>
                <w:rFonts w:ascii="Sassoon Primary" w:hAnsi="Sassoon Primary"/>
                <w:b/>
                <w:bCs/>
                <w:sz w:val="28"/>
              </w:rPr>
            </w:pPr>
          </w:p>
          <w:p w14:paraId="02BACB5C" w14:textId="77777777" w:rsidR="00814CD8" w:rsidRDefault="00814CD8" w:rsidP="004C3E06">
            <w:pPr>
              <w:rPr>
                <w:rFonts w:ascii="Sassoon Primary" w:hAnsi="Sassoon Primary"/>
                <w:b/>
                <w:bCs/>
                <w:sz w:val="28"/>
              </w:rPr>
            </w:pPr>
          </w:p>
          <w:p w14:paraId="659EC2A1" w14:textId="77777777" w:rsidR="00814CD8" w:rsidRDefault="00814CD8" w:rsidP="004C3E06">
            <w:pPr>
              <w:rPr>
                <w:rFonts w:ascii="Sassoon Primary" w:hAnsi="Sassoon Primary"/>
                <w:b/>
                <w:bCs/>
                <w:sz w:val="28"/>
              </w:rPr>
            </w:pPr>
          </w:p>
          <w:p w14:paraId="58E69372" w14:textId="53184869" w:rsidR="00814CD8" w:rsidRPr="00E46981" w:rsidRDefault="00814CD8" w:rsidP="004C3E06">
            <w:pPr>
              <w:rPr>
                <w:rFonts w:ascii="Sassoon Primary" w:hAnsi="Sassoon Primary"/>
                <w:b/>
                <w:bCs/>
                <w:sz w:val="28"/>
              </w:rPr>
            </w:pPr>
          </w:p>
        </w:tc>
        <w:tc>
          <w:tcPr>
            <w:tcW w:w="12088" w:type="dxa"/>
          </w:tcPr>
          <w:p w14:paraId="67E9C096" w14:textId="77777777" w:rsidR="00814CD8" w:rsidRPr="00E46981" w:rsidRDefault="00814CD8" w:rsidP="00814CD8">
            <w:pPr>
              <w:rPr>
                <w:rFonts w:ascii="Sassoon Primary" w:hAnsi="Sassoon Primary"/>
                <w:b/>
                <w:bCs/>
                <w:sz w:val="28"/>
              </w:rPr>
            </w:pPr>
            <w:r w:rsidRPr="00E46981">
              <w:rPr>
                <w:rFonts w:ascii="Sassoon Primary" w:hAnsi="Sassoon Primary"/>
                <w:b/>
                <w:bCs/>
                <w:sz w:val="28"/>
              </w:rPr>
              <w:lastRenderedPageBreak/>
              <w:t>Practical tasks:</w:t>
            </w:r>
          </w:p>
          <w:p w14:paraId="0D8E24D2" w14:textId="77777777" w:rsidR="00814CD8" w:rsidRPr="00E46981" w:rsidRDefault="00814CD8" w:rsidP="00814CD8">
            <w:pPr>
              <w:rPr>
                <w:rFonts w:ascii="Sassoon Primary" w:hAnsi="Sassoon Primary"/>
                <w:sz w:val="28"/>
              </w:rPr>
            </w:pPr>
          </w:p>
          <w:p w14:paraId="2127361A" w14:textId="53D7A994" w:rsidR="00814CD8" w:rsidRDefault="00814CD8" w:rsidP="00814CD8">
            <w:pPr>
              <w:rPr>
                <w:rFonts w:ascii="Sassoon Primary" w:hAnsi="Sassoon Primary"/>
                <w:sz w:val="24"/>
                <w:szCs w:val="20"/>
                <w:u w:val="single"/>
              </w:rPr>
            </w:pPr>
            <w:r>
              <w:rPr>
                <w:rFonts w:ascii="Sassoon Primary" w:hAnsi="Sassoon Primary"/>
                <w:sz w:val="24"/>
                <w:szCs w:val="20"/>
                <w:u w:val="single"/>
              </w:rPr>
              <w:t xml:space="preserve">Retell and sequence Christian and </w:t>
            </w:r>
            <w:r w:rsidR="00293213">
              <w:rPr>
                <w:rFonts w:ascii="Sassoon Primary" w:hAnsi="Sassoon Primary"/>
                <w:sz w:val="24"/>
                <w:szCs w:val="20"/>
                <w:u w:val="single"/>
              </w:rPr>
              <w:t>Islam</w:t>
            </w:r>
            <w:r w:rsidR="00FD3C30">
              <w:rPr>
                <w:rFonts w:ascii="Sassoon Primary" w:hAnsi="Sassoon Primary"/>
                <w:sz w:val="24"/>
                <w:szCs w:val="20"/>
                <w:u w:val="single"/>
              </w:rPr>
              <w:t>ic</w:t>
            </w:r>
            <w:r w:rsidR="00293213">
              <w:rPr>
                <w:rFonts w:ascii="Sassoon Primary" w:hAnsi="Sassoon Primary"/>
                <w:sz w:val="24"/>
                <w:szCs w:val="20"/>
                <w:u w:val="single"/>
              </w:rPr>
              <w:t xml:space="preserve"> </w:t>
            </w:r>
            <w:r>
              <w:rPr>
                <w:rFonts w:ascii="Sassoon Primary" w:hAnsi="Sassoon Primary"/>
                <w:sz w:val="24"/>
                <w:szCs w:val="20"/>
                <w:u w:val="single"/>
              </w:rPr>
              <w:t>stories through drama/writing/art</w:t>
            </w:r>
          </w:p>
          <w:p w14:paraId="7853448E" w14:textId="29F7E136" w:rsidR="00814CD8" w:rsidRDefault="00293213" w:rsidP="00814CD8">
            <w:pPr>
              <w:rPr>
                <w:rFonts w:ascii="Sassoon Primary" w:hAnsi="Sassoon Primary"/>
                <w:sz w:val="24"/>
                <w:szCs w:val="20"/>
                <w:u w:val="single"/>
              </w:rPr>
            </w:pPr>
            <w:r>
              <w:rPr>
                <w:rFonts w:ascii="Sassoon Primary" w:hAnsi="Sassoon Primary"/>
                <w:sz w:val="24"/>
                <w:szCs w:val="20"/>
                <w:u w:val="single"/>
              </w:rPr>
              <w:t>Visit to a local church – what does the church do to support Christians in their way of life?</w:t>
            </w:r>
          </w:p>
          <w:p w14:paraId="2D79F5DF" w14:textId="2C31FE91" w:rsidR="00814CD8" w:rsidRDefault="00293213" w:rsidP="00814CD8">
            <w:pPr>
              <w:rPr>
                <w:rFonts w:ascii="Sassoon Primary" w:hAnsi="Sassoon Primary"/>
                <w:sz w:val="24"/>
                <w:szCs w:val="20"/>
                <w:u w:val="single"/>
              </w:rPr>
            </w:pPr>
            <w:r>
              <w:rPr>
                <w:rFonts w:ascii="Sassoon Primary" w:hAnsi="Sassoon Primary"/>
                <w:sz w:val="24"/>
                <w:szCs w:val="20"/>
                <w:u w:val="single"/>
              </w:rPr>
              <w:t>Investigate the meaning of Muslim and Christian prayers and how/where/why they pray</w:t>
            </w:r>
          </w:p>
          <w:p w14:paraId="3ADA3046" w14:textId="7F2D6F3E" w:rsidR="00814CD8" w:rsidRDefault="00293213" w:rsidP="00814CD8">
            <w:pPr>
              <w:rPr>
                <w:rFonts w:ascii="Sassoon Primary" w:hAnsi="Sassoon Primary"/>
                <w:sz w:val="24"/>
                <w:szCs w:val="20"/>
                <w:u w:val="single"/>
              </w:rPr>
            </w:pPr>
            <w:r>
              <w:rPr>
                <w:rFonts w:ascii="Sassoon Primary" w:hAnsi="Sassoon Primary"/>
                <w:sz w:val="24"/>
                <w:szCs w:val="20"/>
                <w:u w:val="single"/>
              </w:rPr>
              <w:t>Visit a mosque/visitor/video</w:t>
            </w:r>
          </w:p>
          <w:p w14:paraId="5F7AB31D" w14:textId="07BEB0B6" w:rsidR="00814CD8" w:rsidRDefault="00293213" w:rsidP="00814CD8">
            <w:pPr>
              <w:rPr>
                <w:rFonts w:ascii="Sassoon Primary" w:hAnsi="Sassoon Primary"/>
                <w:sz w:val="24"/>
                <w:szCs w:val="20"/>
                <w:u w:val="single"/>
              </w:rPr>
            </w:pPr>
            <w:r>
              <w:rPr>
                <w:rFonts w:ascii="Sassoon Primary" w:hAnsi="Sassoon Primary"/>
                <w:sz w:val="24"/>
                <w:szCs w:val="20"/>
                <w:u w:val="single"/>
              </w:rPr>
              <w:t>Identify features of religious buildings</w:t>
            </w:r>
          </w:p>
          <w:p w14:paraId="01363688" w14:textId="0C9F45CA" w:rsidR="00814CD8" w:rsidRDefault="00293213" w:rsidP="00814CD8">
            <w:pPr>
              <w:rPr>
                <w:rFonts w:ascii="Sassoon Primary" w:hAnsi="Sassoon Primary"/>
                <w:sz w:val="24"/>
                <w:szCs w:val="20"/>
                <w:u w:val="single"/>
              </w:rPr>
            </w:pPr>
            <w:r>
              <w:rPr>
                <w:rFonts w:ascii="Sassoon Primary" w:hAnsi="Sassoon Primary"/>
                <w:sz w:val="24"/>
                <w:szCs w:val="20"/>
                <w:u w:val="single"/>
              </w:rPr>
              <w:t>Design a religious building</w:t>
            </w:r>
          </w:p>
          <w:p w14:paraId="17D6AE77" w14:textId="20B61A6E" w:rsidR="00814CD8" w:rsidRDefault="00FD3C30" w:rsidP="00814CD8">
            <w:pPr>
              <w:rPr>
                <w:rFonts w:ascii="Sassoon Primary" w:hAnsi="Sassoon Primary"/>
                <w:sz w:val="24"/>
                <w:szCs w:val="20"/>
                <w:u w:val="single"/>
              </w:rPr>
            </w:pPr>
            <w:r>
              <w:rPr>
                <w:rFonts w:ascii="Sassoon Primary" w:hAnsi="Sassoon Primary"/>
                <w:sz w:val="24"/>
                <w:szCs w:val="20"/>
                <w:u w:val="single"/>
              </w:rPr>
              <w:t>Investigate an inspirational religious leader</w:t>
            </w:r>
          </w:p>
          <w:p w14:paraId="21EFC168" w14:textId="13916B1C" w:rsidR="00814CD8" w:rsidRDefault="00C53417" w:rsidP="00814CD8">
            <w:pPr>
              <w:rPr>
                <w:rFonts w:ascii="Sassoon Primary" w:hAnsi="Sassoon Primary"/>
                <w:sz w:val="24"/>
                <w:szCs w:val="20"/>
                <w:u w:val="single"/>
              </w:rPr>
            </w:pPr>
            <w:r>
              <w:rPr>
                <w:rFonts w:ascii="Sassoon Primary" w:hAnsi="Sassoon Primary"/>
                <w:sz w:val="24"/>
                <w:szCs w:val="20"/>
                <w:u w:val="single"/>
              </w:rPr>
              <w:t>Write a person specification for a female Queen leader today</w:t>
            </w:r>
            <w:r w:rsidR="00293213">
              <w:rPr>
                <w:rFonts w:ascii="Sassoon Primary" w:hAnsi="Sassoon Primary"/>
                <w:sz w:val="24"/>
                <w:szCs w:val="20"/>
                <w:u w:val="single"/>
              </w:rPr>
              <w:t xml:space="preserve"> (based on the story of Esther)</w:t>
            </w:r>
          </w:p>
          <w:p w14:paraId="4CC6CA91" w14:textId="36D2565C" w:rsidR="00FD3C30" w:rsidRDefault="00FD3C30" w:rsidP="00814CD8">
            <w:pPr>
              <w:rPr>
                <w:rFonts w:ascii="Sassoon Primary" w:hAnsi="Sassoon Primary"/>
                <w:sz w:val="24"/>
                <w:szCs w:val="20"/>
                <w:u w:val="single"/>
              </w:rPr>
            </w:pPr>
            <w:r>
              <w:rPr>
                <w:rFonts w:ascii="Sassoon Primary" w:hAnsi="Sassoon Primary"/>
                <w:sz w:val="24"/>
                <w:szCs w:val="20"/>
                <w:u w:val="single"/>
              </w:rPr>
              <w:t>Science vs religion debate about creation (oracy)</w:t>
            </w:r>
          </w:p>
          <w:p w14:paraId="05DB7E46" w14:textId="77777777" w:rsidR="00814CD8" w:rsidRDefault="00814CD8" w:rsidP="00814CD8">
            <w:pPr>
              <w:rPr>
                <w:rFonts w:ascii="Sassoon Primary" w:hAnsi="Sassoon Primary"/>
                <w:sz w:val="24"/>
                <w:szCs w:val="20"/>
                <w:u w:val="single"/>
              </w:rPr>
            </w:pPr>
          </w:p>
          <w:p w14:paraId="20B36757" w14:textId="77777777" w:rsidR="00814CD8" w:rsidRPr="00E46981" w:rsidRDefault="00814CD8" w:rsidP="009057DF">
            <w:pPr>
              <w:rPr>
                <w:rFonts w:ascii="Sassoon Primary" w:hAnsi="Sassoon Primary"/>
                <w:b/>
                <w:bCs/>
                <w:sz w:val="28"/>
              </w:rPr>
            </w:pPr>
          </w:p>
        </w:tc>
      </w:tr>
      <w:tr w:rsidR="00710B79" w14:paraId="15A9C546" w14:textId="77777777" w:rsidTr="00AA636A">
        <w:trPr>
          <w:trHeight w:val="488"/>
        </w:trPr>
        <w:tc>
          <w:tcPr>
            <w:tcW w:w="22856" w:type="dxa"/>
            <w:gridSpan w:val="2"/>
          </w:tcPr>
          <w:p w14:paraId="3F4CAAB7" w14:textId="77777777" w:rsidR="00710B79" w:rsidRPr="00E46981" w:rsidRDefault="00710B79" w:rsidP="009057DF">
            <w:pPr>
              <w:rPr>
                <w:rFonts w:ascii="Sassoon Primary" w:hAnsi="Sassoon Primary"/>
                <w:b/>
                <w:bCs/>
                <w:sz w:val="28"/>
                <w:szCs w:val="24"/>
              </w:rPr>
            </w:pPr>
            <w:r w:rsidRPr="00E46981">
              <w:rPr>
                <w:rFonts w:ascii="Sassoon Primary" w:hAnsi="Sassoon Primary"/>
                <w:b/>
                <w:bCs/>
                <w:sz w:val="28"/>
                <w:szCs w:val="24"/>
              </w:rPr>
              <w:t>Outcome:</w:t>
            </w:r>
          </w:p>
          <w:p w14:paraId="3DBA9889" w14:textId="5E4D99E0" w:rsidR="00CA7191" w:rsidRDefault="0070549A" w:rsidP="00AA636A">
            <w:pPr>
              <w:pStyle w:val="ListParagraph"/>
              <w:numPr>
                <w:ilvl w:val="0"/>
                <w:numId w:val="3"/>
              </w:numPr>
              <w:rPr>
                <w:rFonts w:ascii="Sassoon Primary" w:hAnsi="Sassoon Primary"/>
                <w:sz w:val="24"/>
                <w:szCs w:val="24"/>
              </w:rPr>
            </w:pPr>
            <w:r>
              <w:rPr>
                <w:rFonts w:ascii="Sassoon Primary" w:hAnsi="Sassoon Primary"/>
                <w:sz w:val="24"/>
                <w:szCs w:val="24"/>
              </w:rPr>
              <w:t>Connect Christian celebrations to Bible texts and belief about God</w:t>
            </w:r>
          </w:p>
          <w:p w14:paraId="1EE79F06" w14:textId="0ABAF574" w:rsidR="00CA7191" w:rsidRDefault="0070549A" w:rsidP="00AA636A">
            <w:pPr>
              <w:pStyle w:val="ListParagraph"/>
              <w:numPr>
                <w:ilvl w:val="0"/>
                <w:numId w:val="3"/>
              </w:numPr>
              <w:rPr>
                <w:rFonts w:ascii="Sassoon Primary" w:hAnsi="Sassoon Primary"/>
                <w:sz w:val="24"/>
                <w:szCs w:val="24"/>
              </w:rPr>
            </w:pPr>
            <w:r>
              <w:rPr>
                <w:rFonts w:ascii="Sassoon Primary" w:hAnsi="Sassoon Primary"/>
                <w:sz w:val="24"/>
                <w:szCs w:val="24"/>
              </w:rPr>
              <w:t>Understand the significance of Muslim and Christian prayer</w:t>
            </w:r>
          </w:p>
          <w:p w14:paraId="294D57ED" w14:textId="520E2B97" w:rsidR="008002DD" w:rsidRDefault="0070549A" w:rsidP="00AA636A">
            <w:pPr>
              <w:pStyle w:val="ListParagraph"/>
              <w:numPr>
                <w:ilvl w:val="0"/>
                <w:numId w:val="3"/>
              </w:numPr>
              <w:rPr>
                <w:rFonts w:ascii="Sassoon Primary" w:hAnsi="Sassoon Primary"/>
                <w:sz w:val="24"/>
                <w:szCs w:val="24"/>
              </w:rPr>
            </w:pPr>
            <w:r>
              <w:rPr>
                <w:rFonts w:ascii="Sassoon Primary" w:hAnsi="Sassoon Primary"/>
                <w:sz w:val="24"/>
                <w:szCs w:val="24"/>
              </w:rPr>
              <w:t>Describe the key features of a church, mosque and mandir connecting these to the religious beliefs expressed.</w:t>
            </w:r>
          </w:p>
          <w:p w14:paraId="1DA2A41A" w14:textId="54D27302" w:rsidR="00CA7191" w:rsidRPr="0070549A" w:rsidRDefault="00CA7191" w:rsidP="0070549A">
            <w:pPr>
              <w:pStyle w:val="ListParagraph"/>
              <w:numPr>
                <w:ilvl w:val="0"/>
                <w:numId w:val="3"/>
              </w:numPr>
              <w:rPr>
                <w:rFonts w:ascii="Sassoon Primary" w:hAnsi="Sassoon Primary"/>
                <w:sz w:val="24"/>
                <w:szCs w:val="24"/>
              </w:rPr>
            </w:pPr>
            <w:r>
              <w:rPr>
                <w:rFonts w:ascii="Sassoon Primary" w:hAnsi="Sassoon Primary"/>
                <w:sz w:val="24"/>
                <w:szCs w:val="24"/>
              </w:rPr>
              <w:t xml:space="preserve">To </w:t>
            </w:r>
            <w:r w:rsidR="008C0307">
              <w:rPr>
                <w:rFonts w:ascii="Sassoon Primary" w:hAnsi="Sassoon Primary"/>
                <w:sz w:val="24"/>
                <w:szCs w:val="24"/>
              </w:rPr>
              <w:t>relate the idea of inspirational leaders to the stories learned.</w:t>
            </w:r>
          </w:p>
          <w:p w14:paraId="7B3E0744" w14:textId="6C8AA63D" w:rsidR="00AA636A" w:rsidRPr="00E46981" w:rsidRDefault="00AA636A" w:rsidP="00AA636A">
            <w:pPr>
              <w:rPr>
                <w:rFonts w:ascii="Sassoon Primary" w:hAnsi="Sassoon Primary"/>
              </w:rPr>
            </w:pPr>
          </w:p>
        </w:tc>
      </w:tr>
    </w:tbl>
    <w:p w14:paraId="2D01D4CA" w14:textId="77777777" w:rsidR="00A3450B" w:rsidRDefault="00A3450B"/>
    <w:sectPr w:rsidR="00A3450B" w:rsidSect="00175E20">
      <w:pgSz w:w="23811" w:h="16838" w:orient="landscape" w:code="8"/>
      <w:pgMar w:top="1440" w:right="1440" w:bottom="568"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assoonPrimary">
    <w:altName w:val="Calibri"/>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SassoonPrimaryInfant">
    <w:altName w:val="Calibri"/>
    <w:panose1 w:val="00000000000000000000"/>
    <w:charset w:val="00"/>
    <w:family w:val="swiss"/>
    <w:notTrueType/>
    <w:pitch w:val="default"/>
    <w:sig w:usb0="00000003" w:usb1="00000000" w:usb2="00000000" w:usb3="00000000" w:csb0="00000001" w:csb1="00000000"/>
  </w:font>
  <w:font w:name="Sassoon Primary">
    <w:altName w:val="Calibri"/>
    <w:panose1 w:val="00000000000000000000"/>
    <w:charset w:val="00"/>
    <w:family w:val="modern"/>
    <w:notTrueType/>
    <w:pitch w:val="variable"/>
    <w:sig w:usb0="A000002F" w:usb1="40000048" w:usb2="00000000" w:usb3="00000000" w:csb0="00000111" w:csb1="00000000"/>
  </w:font>
  <w:font w:name="CenturyGothic-Italic">
    <w:altName w:val="Calibri"/>
    <w:panose1 w:val="00000000000000000000"/>
    <w:charset w:val="00"/>
    <w:family w:val="swiss"/>
    <w:notTrueType/>
    <w:pitch w:val="default"/>
    <w:sig w:usb0="00000003" w:usb1="00000000" w:usb2="00000000" w:usb3="00000000" w:csb0="00000001" w:csb1="00000000"/>
  </w:font>
  <w:font w:name="Segoe Print">
    <w:panose1 w:val="02000600000000000000"/>
    <w:charset w:val="00"/>
    <w:family w:val="auto"/>
    <w:pitch w:val="variable"/>
    <w:sig w:usb0="0000028F" w:usb1="00000000" w:usb2="00000000" w:usb3="00000000" w:csb0="0000009F" w:csb1="00000000"/>
  </w:font>
  <w:font w:name="Comic Sans MS">
    <w:panose1 w:val="030F0702030302020204"/>
    <w:charset w:val="00"/>
    <w:family w:val="script"/>
    <w:pitch w:val="variable"/>
    <w:sig w:usb0="00000687" w:usb1="00000013" w:usb2="00000000" w:usb3="00000000" w:csb0="0000009F" w:csb1="00000000"/>
  </w:font>
  <w:font w:name="Helvetica">
    <w:panose1 w:val="020B0604020202020204"/>
    <w:charset w:val="00"/>
    <w:family w:val="swiss"/>
    <w:pitch w:val="variable"/>
    <w:sig w:usb0="00000003" w:usb1="00000000" w:usb2="00000000" w:usb3="00000000" w:csb0="00000001" w:csb1="00000000"/>
  </w:font>
  <w:font w:name="SassoonPrimaryRg">
    <w:altName w:val="Calibri"/>
    <w:panose1 w:val="00000000000000000000"/>
    <w:charset w:val="00"/>
    <w:family w:val="swiss"/>
    <w:notTrueType/>
    <w:pitch w:val="default"/>
    <w:sig w:usb0="00000003" w:usb1="00000000" w:usb2="00000000" w:usb3="00000000" w:csb0="00000001" w:csb1="00000000"/>
  </w:font>
  <w:font w:name="SassoonPrimaryRg-Italic">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9167C"/>
    <w:multiLevelType w:val="multilevel"/>
    <w:tmpl w:val="8E164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B2D660E"/>
    <w:multiLevelType w:val="multilevel"/>
    <w:tmpl w:val="DD024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583F37"/>
    <w:multiLevelType w:val="hybridMultilevel"/>
    <w:tmpl w:val="A11059F2"/>
    <w:lvl w:ilvl="0" w:tplc="807A4DC6">
      <w:start w:val="1"/>
      <w:numFmt w:val="bullet"/>
      <w:lvlText w:val="•"/>
      <w:lvlJc w:val="left"/>
      <w:pPr>
        <w:ind w:left="361"/>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307D67"/>
    <w:multiLevelType w:val="hybridMultilevel"/>
    <w:tmpl w:val="641CDD6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DB591E"/>
    <w:multiLevelType w:val="hybridMultilevel"/>
    <w:tmpl w:val="15DACA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83C511B"/>
    <w:multiLevelType w:val="hybridMultilevel"/>
    <w:tmpl w:val="F9C806EC"/>
    <w:lvl w:ilvl="0" w:tplc="7C5A20EA">
      <w:start w:val="2"/>
      <w:numFmt w:val="bullet"/>
      <w:lvlText w:val="-"/>
      <w:lvlJc w:val="left"/>
      <w:pPr>
        <w:ind w:left="720" w:hanging="360"/>
      </w:pPr>
      <w:rPr>
        <w:rFonts w:ascii="SassoonPrimary" w:eastAsiaTheme="minorHAnsi" w:hAnsi="SassoonPrimary"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64D7252"/>
    <w:multiLevelType w:val="hybridMultilevel"/>
    <w:tmpl w:val="B6A674A2"/>
    <w:lvl w:ilvl="0" w:tplc="D916E286">
      <w:start w:val="1"/>
      <w:numFmt w:val="bullet"/>
      <w:pStyle w:val="bulletundernumbered"/>
      <w:lvlText w:val=""/>
      <w:lvlJc w:val="left"/>
      <w:pPr>
        <w:tabs>
          <w:tab w:val="num" w:pos="924"/>
        </w:tabs>
        <w:ind w:left="924" w:hanging="357"/>
      </w:pPr>
      <w:rPr>
        <w:rFonts w:ascii="Wingdings" w:hAnsi="Wingdings" w:hint="default"/>
        <w:color w:val="104F75"/>
      </w:rPr>
    </w:lvl>
    <w:lvl w:ilvl="1" w:tplc="FFFFFFFF">
      <w:numFmt w:val="bullet"/>
      <w:lvlText w:val="•"/>
      <w:lvlJc w:val="left"/>
      <w:pPr>
        <w:ind w:left="2217" w:hanging="360"/>
      </w:pPr>
      <w:rPr>
        <w:rFonts w:ascii="Arial" w:eastAsia="Times New Roman" w:hAnsi="Arial" w:hint="default"/>
      </w:rPr>
    </w:lvl>
    <w:lvl w:ilvl="2" w:tplc="FFFFFFFF" w:tentative="1">
      <w:start w:val="1"/>
      <w:numFmt w:val="bullet"/>
      <w:lvlText w:val=""/>
      <w:lvlJc w:val="left"/>
      <w:pPr>
        <w:ind w:left="2937" w:hanging="360"/>
      </w:pPr>
      <w:rPr>
        <w:rFonts w:ascii="Wingdings" w:hAnsi="Wingdings" w:hint="default"/>
      </w:rPr>
    </w:lvl>
    <w:lvl w:ilvl="3" w:tplc="FFFFFFFF" w:tentative="1">
      <w:start w:val="1"/>
      <w:numFmt w:val="bullet"/>
      <w:lvlText w:val=""/>
      <w:lvlJc w:val="left"/>
      <w:pPr>
        <w:ind w:left="3657" w:hanging="360"/>
      </w:pPr>
      <w:rPr>
        <w:rFonts w:ascii="Symbol" w:hAnsi="Symbol" w:hint="default"/>
      </w:rPr>
    </w:lvl>
    <w:lvl w:ilvl="4" w:tplc="FFFFFFFF" w:tentative="1">
      <w:start w:val="1"/>
      <w:numFmt w:val="bullet"/>
      <w:lvlText w:val="o"/>
      <w:lvlJc w:val="left"/>
      <w:pPr>
        <w:ind w:left="4377" w:hanging="360"/>
      </w:pPr>
      <w:rPr>
        <w:rFonts w:ascii="Courier New" w:hAnsi="Courier New" w:hint="default"/>
      </w:rPr>
    </w:lvl>
    <w:lvl w:ilvl="5" w:tplc="FFFFFFFF" w:tentative="1">
      <w:start w:val="1"/>
      <w:numFmt w:val="bullet"/>
      <w:lvlText w:val=""/>
      <w:lvlJc w:val="left"/>
      <w:pPr>
        <w:ind w:left="5097" w:hanging="360"/>
      </w:pPr>
      <w:rPr>
        <w:rFonts w:ascii="Wingdings" w:hAnsi="Wingdings" w:hint="default"/>
      </w:rPr>
    </w:lvl>
    <w:lvl w:ilvl="6" w:tplc="FFFFFFFF" w:tentative="1">
      <w:start w:val="1"/>
      <w:numFmt w:val="bullet"/>
      <w:lvlText w:val=""/>
      <w:lvlJc w:val="left"/>
      <w:pPr>
        <w:ind w:left="5817" w:hanging="360"/>
      </w:pPr>
      <w:rPr>
        <w:rFonts w:ascii="Symbol" w:hAnsi="Symbol" w:hint="default"/>
      </w:rPr>
    </w:lvl>
    <w:lvl w:ilvl="7" w:tplc="FFFFFFFF" w:tentative="1">
      <w:start w:val="1"/>
      <w:numFmt w:val="bullet"/>
      <w:lvlText w:val="o"/>
      <w:lvlJc w:val="left"/>
      <w:pPr>
        <w:ind w:left="6537" w:hanging="360"/>
      </w:pPr>
      <w:rPr>
        <w:rFonts w:ascii="Courier New" w:hAnsi="Courier New" w:hint="default"/>
      </w:rPr>
    </w:lvl>
    <w:lvl w:ilvl="8" w:tplc="FFFFFFFF" w:tentative="1">
      <w:start w:val="1"/>
      <w:numFmt w:val="bullet"/>
      <w:lvlText w:val=""/>
      <w:lvlJc w:val="left"/>
      <w:pPr>
        <w:ind w:left="7257" w:hanging="360"/>
      </w:pPr>
      <w:rPr>
        <w:rFonts w:ascii="Wingdings" w:hAnsi="Wingdings" w:hint="default"/>
      </w:rPr>
    </w:lvl>
  </w:abstractNum>
  <w:abstractNum w:abstractNumId="7" w15:restartNumberingAfterBreak="0">
    <w:nsid w:val="37F45440"/>
    <w:multiLevelType w:val="multilevel"/>
    <w:tmpl w:val="A09AA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1B50597"/>
    <w:multiLevelType w:val="hybridMultilevel"/>
    <w:tmpl w:val="338AAA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B6D6C1C"/>
    <w:multiLevelType w:val="hybridMultilevel"/>
    <w:tmpl w:val="6B7856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B7642F0"/>
    <w:multiLevelType w:val="multilevel"/>
    <w:tmpl w:val="50121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E8F1854"/>
    <w:multiLevelType w:val="hybridMultilevel"/>
    <w:tmpl w:val="B27E1F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FBD509D"/>
    <w:multiLevelType w:val="multilevel"/>
    <w:tmpl w:val="AD866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DDC1B11"/>
    <w:multiLevelType w:val="multilevel"/>
    <w:tmpl w:val="00588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46616833">
    <w:abstractNumId w:val="6"/>
  </w:num>
  <w:num w:numId="2" w16cid:durableId="1431854315">
    <w:abstractNumId w:val="5"/>
  </w:num>
  <w:num w:numId="3" w16cid:durableId="2010791020">
    <w:abstractNumId w:val="3"/>
  </w:num>
  <w:num w:numId="4" w16cid:durableId="259609568">
    <w:abstractNumId w:val="8"/>
  </w:num>
  <w:num w:numId="5" w16cid:durableId="1070273389">
    <w:abstractNumId w:val="9"/>
  </w:num>
  <w:num w:numId="6" w16cid:durableId="570426618">
    <w:abstractNumId w:val="4"/>
  </w:num>
  <w:num w:numId="7" w16cid:durableId="4477562">
    <w:abstractNumId w:val="2"/>
  </w:num>
  <w:num w:numId="8" w16cid:durableId="1706905817">
    <w:abstractNumId w:val="11"/>
  </w:num>
  <w:num w:numId="9" w16cid:durableId="1460417625">
    <w:abstractNumId w:val="0"/>
  </w:num>
  <w:num w:numId="10" w16cid:durableId="454451623">
    <w:abstractNumId w:val="10"/>
  </w:num>
  <w:num w:numId="11" w16cid:durableId="862212565">
    <w:abstractNumId w:val="7"/>
  </w:num>
  <w:num w:numId="12" w16cid:durableId="1670715203">
    <w:abstractNumId w:val="12"/>
  </w:num>
  <w:num w:numId="13" w16cid:durableId="1776703851">
    <w:abstractNumId w:val="13"/>
  </w:num>
  <w:num w:numId="14" w16cid:durableId="168027754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0B79"/>
    <w:rsid w:val="0000640F"/>
    <w:rsid w:val="000139BA"/>
    <w:rsid w:val="00025129"/>
    <w:rsid w:val="00043163"/>
    <w:rsid w:val="000520D8"/>
    <w:rsid w:val="00055E6A"/>
    <w:rsid w:val="00056183"/>
    <w:rsid w:val="000567B7"/>
    <w:rsid w:val="00057E00"/>
    <w:rsid w:val="00063BA2"/>
    <w:rsid w:val="00096F9C"/>
    <w:rsid w:val="000A18B1"/>
    <w:rsid w:val="000A49B0"/>
    <w:rsid w:val="000C1DA0"/>
    <w:rsid w:val="000D7588"/>
    <w:rsid w:val="00100E18"/>
    <w:rsid w:val="001021FE"/>
    <w:rsid w:val="0010799B"/>
    <w:rsid w:val="0012107B"/>
    <w:rsid w:val="00121B47"/>
    <w:rsid w:val="00134065"/>
    <w:rsid w:val="00160095"/>
    <w:rsid w:val="00170278"/>
    <w:rsid w:val="00172644"/>
    <w:rsid w:val="001732A8"/>
    <w:rsid w:val="00175E20"/>
    <w:rsid w:val="001A4494"/>
    <w:rsid w:val="001C391B"/>
    <w:rsid w:val="001C4C56"/>
    <w:rsid w:val="001E50CF"/>
    <w:rsid w:val="001E59F8"/>
    <w:rsid w:val="001E62BF"/>
    <w:rsid w:val="002020B0"/>
    <w:rsid w:val="002378E1"/>
    <w:rsid w:val="00237C2A"/>
    <w:rsid w:val="00246817"/>
    <w:rsid w:val="002520A0"/>
    <w:rsid w:val="00256FDB"/>
    <w:rsid w:val="00265178"/>
    <w:rsid w:val="002662A9"/>
    <w:rsid w:val="00293213"/>
    <w:rsid w:val="002B25B3"/>
    <w:rsid w:val="002B7E99"/>
    <w:rsid w:val="002C0428"/>
    <w:rsid w:val="002C78BF"/>
    <w:rsid w:val="002D250C"/>
    <w:rsid w:val="00303C89"/>
    <w:rsid w:val="00310555"/>
    <w:rsid w:val="00311D13"/>
    <w:rsid w:val="003214D1"/>
    <w:rsid w:val="00336F7C"/>
    <w:rsid w:val="0035251E"/>
    <w:rsid w:val="00357D9C"/>
    <w:rsid w:val="003B2975"/>
    <w:rsid w:val="003C3FA5"/>
    <w:rsid w:val="003D43DE"/>
    <w:rsid w:val="003E0201"/>
    <w:rsid w:val="00434B5D"/>
    <w:rsid w:val="00445A8E"/>
    <w:rsid w:val="004607DD"/>
    <w:rsid w:val="00462543"/>
    <w:rsid w:val="0046747D"/>
    <w:rsid w:val="00471FAE"/>
    <w:rsid w:val="00481EBB"/>
    <w:rsid w:val="0048435C"/>
    <w:rsid w:val="0049030B"/>
    <w:rsid w:val="00495960"/>
    <w:rsid w:val="004A18D4"/>
    <w:rsid w:val="004A3C5B"/>
    <w:rsid w:val="004B2F9C"/>
    <w:rsid w:val="004B6CEE"/>
    <w:rsid w:val="004C3E06"/>
    <w:rsid w:val="004D689C"/>
    <w:rsid w:val="00502C6C"/>
    <w:rsid w:val="00506399"/>
    <w:rsid w:val="0051031C"/>
    <w:rsid w:val="00564EE0"/>
    <w:rsid w:val="005726A1"/>
    <w:rsid w:val="00577BBB"/>
    <w:rsid w:val="005A3D6F"/>
    <w:rsid w:val="005C08AA"/>
    <w:rsid w:val="005D2844"/>
    <w:rsid w:val="005E731C"/>
    <w:rsid w:val="005E751A"/>
    <w:rsid w:val="00600D9A"/>
    <w:rsid w:val="00602DBB"/>
    <w:rsid w:val="00623EC4"/>
    <w:rsid w:val="006362BF"/>
    <w:rsid w:val="0064337C"/>
    <w:rsid w:val="00644321"/>
    <w:rsid w:val="006870B3"/>
    <w:rsid w:val="006A0D3C"/>
    <w:rsid w:val="006C0789"/>
    <w:rsid w:val="006D00D2"/>
    <w:rsid w:val="006E140F"/>
    <w:rsid w:val="006E3928"/>
    <w:rsid w:val="006F144A"/>
    <w:rsid w:val="006F2A34"/>
    <w:rsid w:val="006F2C64"/>
    <w:rsid w:val="006F6EE4"/>
    <w:rsid w:val="0070549A"/>
    <w:rsid w:val="00710B79"/>
    <w:rsid w:val="007233B1"/>
    <w:rsid w:val="00730A32"/>
    <w:rsid w:val="00731FB5"/>
    <w:rsid w:val="00736963"/>
    <w:rsid w:val="00736A0F"/>
    <w:rsid w:val="00743C67"/>
    <w:rsid w:val="00757CC1"/>
    <w:rsid w:val="007729A0"/>
    <w:rsid w:val="007746C4"/>
    <w:rsid w:val="00786680"/>
    <w:rsid w:val="0079061C"/>
    <w:rsid w:val="007A0002"/>
    <w:rsid w:val="007E30E9"/>
    <w:rsid w:val="007F337D"/>
    <w:rsid w:val="007F548C"/>
    <w:rsid w:val="007F7251"/>
    <w:rsid w:val="007F7393"/>
    <w:rsid w:val="008002DD"/>
    <w:rsid w:val="00811B7B"/>
    <w:rsid w:val="00814CD8"/>
    <w:rsid w:val="00817D20"/>
    <w:rsid w:val="00825E25"/>
    <w:rsid w:val="00871DD0"/>
    <w:rsid w:val="00872246"/>
    <w:rsid w:val="008742B4"/>
    <w:rsid w:val="00882BF2"/>
    <w:rsid w:val="00891B16"/>
    <w:rsid w:val="008A456B"/>
    <w:rsid w:val="008B0123"/>
    <w:rsid w:val="008C0307"/>
    <w:rsid w:val="008E33B1"/>
    <w:rsid w:val="008E58BB"/>
    <w:rsid w:val="008F3354"/>
    <w:rsid w:val="009057DF"/>
    <w:rsid w:val="009127CF"/>
    <w:rsid w:val="00936B8D"/>
    <w:rsid w:val="009439CF"/>
    <w:rsid w:val="00965E9D"/>
    <w:rsid w:val="00991BCA"/>
    <w:rsid w:val="009928F3"/>
    <w:rsid w:val="00993AAD"/>
    <w:rsid w:val="009B3E85"/>
    <w:rsid w:val="009C0F27"/>
    <w:rsid w:val="009C3D0E"/>
    <w:rsid w:val="009C6AAD"/>
    <w:rsid w:val="009C7871"/>
    <w:rsid w:val="009C791F"/>
    <w:rsid w:val="009D7762"/>
    <w:rsid w:val="009E3485"/>
    <w:rsid w:val="009E51EC"/>
    <w:rsid w:val="009F54D6"/>
    <w:rsid w:val="00A14B76"/>
    <w:rsid w:val="00A1677E"/>
    <w:rsid w:val="00A25CC3"/>
    <w:rsid w:val="00A32BD7"/>
    <w:rsid w:val="00A3450B"/>
    <w:rsid w:val="00A36F98"/>
    <w:rsid w:val="00A421A5"/>
    <w:rsid w:val="00A65232"/>
    <w:rsid w:val="00A6525A"/>
    <w:rsid w:val="00A750EA"/>
    <w:rsid w:val="00A776D6"/>
    <w:rsid w:val="00A91366"/>
    <w:rsid w:val="00A941B7"/>
    <w:rsid w:val="00A95CD3"/>
    <w:rsid w:val="00AA2E49"/>
    <w:rsid w:val="00AA4484"/>
    <w:rsid w:val="00AA636A"/>
    <w:rsid w:val="00AA7428"/>
    <w:rsid w:val="00AB20D4"/>
    <w:rsid w:val="00AC28B5"/>
    <w:rsid w:val="00AD6C0C"/>
    <w:rsid w:val="00AE2C59"/>
    <w:rsid w:val="00B15641"/>
    <w:rsid w:val="00B15AB1"/>
    <w:rsid w:val="00B40535"/>
    <w:rsid w:val="00B424E5"/>
    <w:rsid w:val="00B45263"/>
    <w:rsid w:val="00B515E5"/>
    <w:rsid w:val="00B61077"/>
    <w:rsid w:val="00B70037"/>
    <w:rsid w:val="00B73597"/>
    <w:rsid w:val="00B74D0F"/>
    <w:rsid w:val="00B7575B"/>
    <w:rsid w:val="00B80366"/>
    <w:rsid w:val="00B8227D"/>
    <w:rsid w:val="00B86C52"/>
    <w:rsid w:val="00B9679D"/>
    <w:rsid w:val="00B9797A"/>
    <w:rsid w:val="00BA0088"/>
    <w:rsid w:val="00BA6369"/>
    <w:rsid w:val="00BB332F"/>
    <w:rsid w:val="00BC0BAB"/>
    <w:rsid w:val="00BC57D3"/>
    <w:rsid w:val="00BC69B6"/>
    <w:rsid w:val="00BD5686"/>
    <w:rsid w:val="00BD6079"/>
    <w:rsid w:val="00BD6D93"/>
    <w:rsid w:val="00BF5178"/>
    <w:rsid w:val="00C02036"/>
    <w:rsid w:val="00C2145F"/>
    <w:rsid w:val="00C23092"/>
    <w:rsid w:val="00C25C9F"/>
    <w:rsid w:val="00C27AE9"/>
    <w:rsid w:val="00C33801"/>
    <w:rsid w:val="00C44474"/>
    <w:rsid w:val="00C44DF9"/>
    <w:rsid w:val="00C46527"/>
    <w:rsid w:val="00C52752"/>
    <w:rsid w:val="00C53417"/>
    <w:rsid w:val="00C75C00"/>
    <w:rsid w:val="00C75CD6"/>
    <w:rsid w:val="00C776CB"/>
    <w:rsid w:val="00C77AD0"/>
    <w:rsid w:val="00C92591"/>
    <w:rsid w:val="00CA582B"/>
    <w:rsid w:val="00CA7191"/>
    <w:rsid w:val="00CB3663"/>
    <w:rsid w:val="00CB4612"/>
    <w:rsid w:val="00CC1FB1"/>
    <w:rsid w:val="00CC5DD9"/>
    <w:rsid w:val="00CE421B"/>
    <w:rsid w:val="00CE4C01"/>
    <w:rsid w:val="00CF77C2"/>
    <w:rsid w:val="00D023F4"/>
    <w:rsid w:val="00D076BE"/>
    <w:rsid w:val="00D14692"/>
    <w:rsid w:val="00D148FB"/>
    <w:rsid w:val="00D35DD9"/>
    <w:rsid w:val="00D76211"/>
    <w:rsid w:val="00D8005C"/>
    <w:rsid w:val="00DD1B6D"/>
    <w:rsid w:val="00DE6E41"/>
    <w:rsid w:val="00DE7B71"/>
    <w:rsid w:val="00DF551E"/>
    <w:rsid w:val="00E15E54"/>
    <w:rsid w:val="00E23ADE"/>
    <w:rsid w:val="00E30D3F"/>
    <w:rsid w:val="00E46981"/>
    <w:rsid w:val="00E507ED"/>
    <w:rsid w:val="00E5748D"/>
    <w:rsid w:val="00E85EA3"/>
    <w:rsid w:val="00EB04F9"/>
    <w:rsid w:val="00EB675E"/>
    <w:rsid w:val="00EC292E"/>
    <w:rsid w:val="00ED6F2A"/>
    <w:rsid w:val="00EF33E0"/>
    <w:rsid w:val="00EF65FF"/>
    <w:rsid w:val="00F0010B"/>
    <w:rsid w:val="00F12764"/>
    <w:rsid w:val="00F232D2"/>
    <w:rsid w:val="00F2642B"/>
    <w:rsid w:val="00F56038"/>
    <w:rsid w:val="00F618C2"/>
    <w:rsid w:val="00F7377E"/>
    <w:rsid w:val="00F73A4F"/>
    <w:rsid w:val="00F77373"/>
    <w:rsid w:val="00F8062E"/>
    <w:rsid w:val="00F9062E"/>
    <w:rsid w:val="00F93DCB"/>
    <w:rsid w:val="00F9440D"/>
    <w:rsid w:val="00FD3C30"/>
    <w:rsid w:val="00FD7431"/>
    <w:rsid w:val="00FE78E3"/>
    <w:rsid w:val="00FF094D"/>
    <w:rsid w:val="00FF2C66"/>
    <w:rsid w:val="00FF4B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C6507A"/>
  <w15:chartTrackingRefBased/>
  <w15:docId w15:val="{3E9E499F-1360-4DC3-B3F0-4DD138266D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10B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9C0F27"/>
    <w:pPr>
      <w:autoSpaceDE w:val="0"/>
      <w:autoSpaceDN w:val="0"/>
      <w:adjustRightInd w:val="0"/>
      <w:spacing w:after="0" w:line="240" w:lineRule="auto"/>
    </w:pPr>
    <w:rPr>
      <w:rFonts w:ascii="SassoonPrimaryInfant" w:hAnsi="SassoonPrimaryInfant" w:cs="SassoonPrimaryInfant"/>
      <w:color w:val="000000"/>
      <w:sz w:val="24"/>
      <w:szCs w:val="24"/>
    </w:rPr>
  </w:style>
  <w:style w:type="paragraph" w:customStyle="1" w:styleId="bulletundernumbered">
    <w:name w:val="bullet (under numbered)"/>
    <w:rsid w:val="009C0F27"/>
    <w:pPr>
      <w:numPr>
        <w:numId w:val="1"/>
      </w:numPr>
      <w:spacing w:after="240" w:line="288" w:lineRule="auto"/>
    </w:pPr>
    <w:rPr>
      <w:rFonts w:ascii="Arial" w:eastAsia="Times New Roman" w:hAnsi="Arial" w:cs="Arial"/>
      <w:sz w:val="24"/>
      <w:szCs w:val="24"/>
      <w:lang w:eastAsia="en-GB"/>
    </w:rPr>
  </w:style>
  <w:style w:type="paragraph" w:styleId="ListParagraph">
    <w:name w:val="List Paragraph"/>
    <w:basedOn w:val="Normal"/>
    <w:uiPriority w:val="34"/>
    <w:qFormat/>
    <w:rsid w:val="00134065"/>
    <w:pPr>
      <w:ind w:left="720"/>
      <w:contextualSpacing/>
    </w:pPr>
  </w:style>
  <w:style w:type="paragraph" w:styleId="NormalWeb">
    <w:name w:val="Normal (Web)"/>
    <w:basedOn w:val="Normal"/>
    <w:uiPriority w:val="99"/>
    <w:unhideWhenUsed/>
    <w:rsid w:val="000139B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0139BA"/>
    <w:rPr>
      <w:b/>
      <w:bCs/>
    </w:rPr>
  </w:style>
  <w:style w:type="character" w:styleId="Hyperlink">
    <w:name w:val="Hyperlink"/>
    <w:basedOn w:val="DefaultParagraphFont"/>
    <w:uiPriority w:val="99"/>
    <w:unhideWhenUsed/>
    <w:rsid w:val="001021FE"/>
    <w:rPr>
      <w:color w:val="0563C1" w:themeColor="hyperlink"/>
      <w:u w:val="single"/>
    </w:rPr>
  </w:style>
  <w:style w:type="character" w:styleId="UnresolvedMention">
    <w:name w:val="Unresolved Mention"/>
    <w:basedOn w:val="DefaultParagraphFont"/>
    <w:uiPriority w:val="99"/>
    <w:semiHidden/>
    <w:unhideWhenUsed/>
    <w:rsid w:val="001021FE"/>
    <w:rPr>
      <w:color w:val="605E5C"/>
      <w:shd w:val="clear" w:color="auto" w:fill="E1DFDD"/>
    </w:rPr>
  </w:style>
  <w:style w:type="character" w:styleId="HTMLDefinition">
    <w:name w:val="HTML Definition"/>
    <w:basedOn w:val="DefaultParagraphFont"/>
    <w:uiPriority w:val="99"/>
    <w:semiHidden/>
    <w:unhideWhenUsed/>
    <w:rsid w:val="00CC5DD9"/>
    <w:rPr>
      <w:i/>
      <w:iCs/>
    </w:rPr>
  </w:style>
  <w:style w:type="character" w:customStyle="1" w:styleId="foreigntext">
    <w:name w:val="foreigntext"/>
    <w:basedOn w:val="DefaultParagraphFont"/>
    <w:rsid w:val="003D43DE"/>
  </w:style>
  <w:style w:type="paragraph" w:customStyle="1" w:styleId="comp">
    <w:name w:val="comp"/>
    <w:basedOn w:val="Normal"/>
    <w:rsid w:val="003B297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3B297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085703">
      <w:bodyDiv w:val="1"/>
      <w:marLeft w:val="0"/>
      <w:marRight w:val="0"/>
      <w:marTop w:val="0"/>
      <w:marBottom w:val="0"/>
      <w:divBdr>
        <w:top w:val="none" w:sz="0" w:space="0" w:color="auto"/>
        <w:left w:val="none" w:sz="0" w:space="0" w:color="auto"/>
        <w:bottom w:val="none" w:sz="0" w:space="0" w:color="auto"/>
        <w:right w:val="none" w:sz="0" w:space="0" w:color="auto"/>
      </w:divBdr>
    </w:div>
    <w:div w:id="90248591">
      <w:bodyDiv w:val="1"/>
      <w:marLeft w:val="0"/>
      <w:marRight w:val="0"/>
      <w:marTop w:val="0"/>
      <w:marBottom w:val="0"/>
      <w:divBdr>
        <w:top w:val="none" w:sz="0" w:space="0" w:color="auto"/>
        <w:left w:val="none" w:sz="0" w:space="0" w:color="auto"/>
        <w:bottom w:val="none" w:sz="0" w:space="0" w:color="auto"/>
        <w:right w:val="none" w:sz="0" w:space="0" w:color="auto"/>
      </w:divBdr>
    </w:div>
    <w:div w:id="214321221">
      <w:bodyDiv w:val="1"/>
      <w:marLeft w:val="0"/>
      <w:marRight w:val="0"/>
      <w:marTop w:val="0"/>
      <w:marBottom w:val="0"/>
      <w:divBdr>
        <w:top w:val="none" w:sz="0" w:space="0" w:color="auto"/>
        <w:left w:val="none" w:sz="0" w:space="0" w:color="auto"/>
        <w:bottom w:val="none" w:sz="0" w:space="0" w:color="auto"/>
        <w:right w:val="none" w:sz="0" w:space="0" w:color="auto"/>
      </w:divBdr>
      <w:divsChild>
        <w:div w:id="926498501">
          <w:marLeft w:val="0"/>
          <w:marRight w:val="0"/>
          <w:marTop w:val="0"/>
          <w:marBottom w:val="0"/>
          <w:divBdr>
            <w:top w:val="none" w:sz="0" w:space="0" w:color="auto"/>
            <w:left w:val="none" w:sz="0" w:space="0" w:color="auto"/>
            <w:bottom w:val="none" w:sz="0" w:space="0" w:color="auto"/>
            <w:right w:val="none" w:sz="0" w:space="0" w:color="auto"/>
          </w:divBdr>
          <w:divsChild>
            <w:div w:id="2047826164">
              <w:marLeft w:val="0"/>
              <w:marRight w:val="0"/>
              <w:marTop w:val="0"/>
              <w:marBottom w:val="0"/>
              <w:divBdr>
                <w:top w:val="none" w:sz="0" w:space="0" w:color="auto"/>
                <w:left w:val="none" w:sz="0" w:space="0" w:color="auto"/>
                <w:bottom w:val="none" w:sz="0" w:space="0" w:color="auto"/>
                <w:right w:val="none" w:sz="0" w:space="0" w:color="auto"/>
              </w:divBdr>
              <w:divsChild>
                <w:div w:id="963467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7875026">
          <w:marLeft w:val="0"/>
          <w:marRight w:val="0"/>
          <w:marTop w:val="0"/>
          <w:marBottom w:val="0"/>
          <w:divBdr>
            <w:top w:val="none" w:sz="0" w:space="0" w:color="auto"/>
            <w:left w:val="none" w:sz="0" w:space="0" w:color="auto"/>
            <w:bottom w:val="none" w:sz="0" w:space="0" w:color="auto"/>
            <w:right w:val="none" w:sz="0" w:space="0" w:color="auto"/>
          </w:divBdr>
          <w:divsChild>
            <w:div w:id="1351299868">
              <w:marLeft w:val="0"/>
              <w:marRight w:val="0"/>
              <w:marTop w:val="0"/>
              <w:marBottom w:val="0"/>
              <w:divBdr>
                <w:top w:val="none" w:sz="0" w:space="0" w:color="auto"/>
                <w:left w:val="none" w:sz="0" w:space="0" w:color="auto"/>
                <w:bottom w:val="none" w:sz="0" w:space="0" w:color="auto"/>
                <w:right w:val="none" w:sz="0" w:space="0" w:color="auto"/>
              </w:divBdr>
              <w:divsChild>
                <w:div w:id="831915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9330184">
          <w:marLeft w:val="0"/>
          <w:marRight w:val="0"/>
          <w:marTop w:val="0"/>
          <w:marBottom w:val="0"/>
          <w:divBdr>
            <w:top w:val="none" w:sz="0" w:space="0" w:color="auto"/>
            <w:left w:val="none" w:sz="0" w:space="0" w:color="auto"/>
            <w:bottom w:val="none" w:sz="0" w:space="0" w:color="auto"/>
            <w:right w:val="none" w:sz="0" w:space="0" w:color="auto"/>
          </w:divBdr>
          <w:divsChild>
            <w:div w:id="1426268887">
              <w:marLeft w:val="0"/>
              <w:marRight w:val="0"/>
              <w:marTop w:val="0"/>
              <w:marBottom w:val="0"/>
              <w:divBdr>
                <w:top w:val="none" w:sz="0" w:space="0" w:color="auto"/>
                <w:left w:val="none" w:sz="0" w:space="0" w:color="auto"/>
                <w:bottom w:val="none" w:sz="0" w:space="0" w:color="auto"/>
                <w:right w:val="none" w:sz="0" w:space="0" w:color="auto"/>
              </w:divBdr>
              <w:divsChild>
                <w:div w:id="1607346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4912523">
      <w:bodyDiv w:val="1"/>
      <w:marLeft w:val="0"/>
      <w:marRight w:val="0"/>
      <w:marTop w:val="0"/>
      <w:marBottom w:val="0"/>
      <w:divBdr>
        <w:top w:val="none" w:sz="0" w:space="0" w:color="auto"/>
        <w:left w:val="none" w:sz="0" w:space="0" w:color="auto"/>
        <w:bottom w:val="none" w:sz="0" w:space="0" w:color="auto"/>
        <w:right w:val="none" w:sz="0" w:space="0" w:color="auto"/>
      </w:divBdr>
    </w:div>
    <w:div w:id="335691080">
      <w:bodyDiv w:val="1"/>
      <w:marLeft w:val="0"/>
      <w:marRight w:val="0"/>
      <w:marTop w:val="0"/>
      <w:marBottom w:val="0"/>
      <w:divBdr>
        <w:top w:val="none" w:sz="0" w:space="0" w:color="auto"/>
        <w:left w:val="none" w:sz="0" w:space="0" w:color="auto"/>
        <w:bottom w:val="none" w:sz="0" w:space="0" w:color="auto"/>
        <w:right w:val="none" w:sz="0" w:space="0" w:color="auto"/>
      </w:divBdr>
    </w:div>
    <w:div w:id="534343458">
      <w:bodyDiv w:val="1"/>
      <w:marLeft w:val="0"/>
      <w:marRight w:val="0"/>
      <w:marTop w:val="0"/>
      <w:marBottom w:val="0"/>
      <w:divBdr>
        <w:top w:val="none" w:sz="0" w:space="0" w:color="auto"/>
        <w:left w:val="none" w:sz="0" w:space="0" w:color="auto"/>
        <w:bottom w:val="none" w:sz="0" w:space="0" w:color="auto"/>
        <w:right w:val="none" w:sz="0" w:space="0" w:color="auto"/>
      </w:divBdr>
    </w:div>
    <w:div w:id="787505150">
      <w:bodyDiv w:val="1"/>
      <w:marLeft w:val="0"/>
      <w:marRight w:val="0"/>
      <w:marTop w:val="0"/>
      <w:marBottom w:val="0"/>
      <w:divBdr>
        <w:top w:val="none" w:sz="0" w:space="0" w:color="auto"/>
        <w:left w:val="none" w:sz="0" w:space="0" w:color="auto"/>
        <w:bottom w:val="none" w:sz="0" w:space="0" w:color="auto"/>
        <w:right w:val="none" w:sz="0" w:space="0" w:color="auto"/>
      </w:divBdr>
    </w:div>
    <w:div w:id="818958761">
      <w:bodyDiv w:val="1"/>
      <w:marLeft w:val="0"/>
      <w:marRight w:val="0"/>
      <w:marTop w:val="0"/>
      <w:marBottom w:val="0"/>
      <w:divBdr>
        <w:top w:val="none" w:sz="0" w:space="0" w:color="auto"/>
        <w:left w:val="none" w:sz="0" w:space="0" w:color="auto"/>
        <w:bottom w:val="none" w:sz="0" w:space="0" w:color="auto"/>
        <w:right w:val="none" w:sz="0" w:space="0" w:color="auto"/>
      </w:divBdr>
      <w:divsChild>
        <w:div w:id="1428889536">
          <w:marLeft w:val="0"/>
          <w:marRight w:val="0"/>
          <w:marTop w:val="0"/>
          <w:marBottom w:val="0"/>
          <w:divBdr>
            <w:top w:val="none" w:sz="0" w:space="0" w:color="auto"/>
            <w:left w:val="none" w:sz="0" w:space="0" w:color="auto"/>
            <w:bottom w:val="none" w:sz="0" w:space="0" w:color="auto"/>
            <w:right w:val="none" w:sz="0" w:space="0" w:color="auto"/>
          </w:divBdr>
          <w:divsChild>
            <w:div w:id="2087220775">
              <w:marLeft w:val="0"/>
              <w:marRight w:val="0"/>
              <w:marTop w:val="0"/>
              <w:marBottom w:val="0"/>
              <w:divBdr>
                <w:top w:val="none" w:sz="0" w:space="0" w:color="auto"/>
                <w:left w:val="none" w:sz="0" w:space="0" w:color="auto"/>
                <w:bottom w:val="none" w:sz="0" w:space="0" w:color="auto"/>
                <w:right w:val="none" w:sz="0" w:space="0" w:color="auto"/>
              </w:divBdr>
              <w:divsChild>
                <w:div w:id="1818300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0135634">
          <w:marLeft w:val="0"/>
          <w:marRight w:val="0"/>
          <w:marTop w:val="0"/>
          <w:marBottom w:val="0"/>
          <w:divBdr>
            <w:top w:val="none" w:sz="0" w:space="0" w:color="auto"/>
            <w:left w:val="none" w:sz="0" w:space="0" w:color="auto"/>
            <w:bottom w:val="none" w:sz="0" w:space="0" w:color="auto"/>
            <w:right w:val="none" w:sz="0" w:space="0" w:color="auto"/>
          </w:divBdr>
          <w:divsChild>
            <w:div w:id="854809386">
              <w:marLeft w:val="0"/>
              <w:marRight w:val="0"/>
              <w:marTop w:val="0"/>
              <w:marBottom w:val="0"/>
              <w:divBdr>
                <w:top w:val="none" w:sz="0" w:space="0" w:color="auto"/>
                <w:left w:val="none" w:sz="0" w:space="0" w:color="auto"/>
                <w:bottom w:val="none" w:sz="0" w:space="0" w:color="auto"/>
                <w:right w:val="none" w:sz="0" w:space="0" w:color="auto"/>
              </w:divBdr>
              <w:divsChild>
                <w:div w:id="200871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8310948">
          <w:marLeft w:val="0"/>
          <w:marRight w:val="0"/>
          <w:marTop w:val="0"/>
          <w:marBottom w:val="0"/>
          <w:divBdr>
            <w:top w:val="none" w:sz="0" w:space="0" w:color="auto"/>
            <w:left w:val="none" w:sz="0" w:space="0" w:color="auto"/>
            <w:bottom w:val="none" w:sz="0" w:space="0" w:color="auto"/>
            <w:right w:val="none" w:sz="0" w:space="0" w:color="auto"/>
          </w:divBdr>
          <w:divsChild>
            <w:div w:id="1023628125">
              <w:marLeft w:val="0"/>
              <w:marRight w:val="0"/>
              <w:marTop w:val="0"/>
              <w:marBottom w:val="0"/>
              <w:divBdr>
                <w:top w:val="none" w:sz="0" w:space="0" w:color="auto"/>
                <w:left w:val="none" w:sz="0" w:space="0" w:color="auto"/>
                <w:bottom w:val="none" w:sz="0" w:space="0" w:color="auto"/>
                <w:right w:val="none" w:sz="0" w:space="0" w:color="auto"/>
              </w:divBdr>
              <w:divsChild>
                <w:div w:id="265431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5747640">
      <w:bodyDiv w:val="1"/>
      <w:marLeft w:val="0"/>
      <w:marRight w:val="0"/>
      <w:marTop w:val="0"/>
      <w:marBottom w:val="0"/>
      <w:divBdr>
        <w:top w:val="none" w:sz="0" w:space="0" w:color="auto"/>
        <w:left w:val="none" w:sz="0" w:space="0" w:color="auto"/>
        <w:bottom w:val="none" w:sz="0" w:space="0" w:color="auto"/>
        <w:right w:val="none" w:sz="0" w:space="0" w:color="auto"/>
      </w:divBdr>
    </w:div>
    <w:div w:id="969633413">
      <w:bodyDiv w:val="1"/>
      <w:marLeft w:val="0"/>
      <w:marRight w:val="0"/>
      <w:marTop w:val="0"/>
      <w:marBottom w:val="0"/>
      <w:divBdr>
        <w:top w:val="none" w:sz="0" w:space="0" w:color="auto"/>
        <w:left w:val="none" w:sz="0" w:space="0" w:color="auto"/>
        <w:bottom w:val="none" w:sz="0" w:space="0" w:color="auto"/>
        <w:right w:val="none" w:sz="0" w:space="0" w:color="auto"/>
      </w:divBdr>
    </w:div>
    <w:div w:id="1015159321">
      <w:bodyDiv w:val="1"/>
      <w:marLeft w:val="0"/>
      <w:marRight w:val="0"/>
      <w:marTop w:val="0"/>
      <w:marBottom w:val="0"/>
      <w:divBdr>
        <w:top w:val="none" w:sz="0" w:space="0" w:color="auto"/>
        <w:left w:val="none" w:sz="0" w:space="0" w:color="auto"/>
        <w:bottom w:val="none" w:sz="0" w:space="0" w:color="auto"/>
        <w:right w:val="none" w:sz="0" w:space="0" w:color="auto"/>
      </w:divBdr>
    </w:div>
    <w:div w:id="1099906676">
      <w:bodyDiv w:val="1"/>
      <w:marLeft w:val="0"/>
      <w:marRight w:val="0"/>
      <w:marTop w:val="0"/>
      <w:marBottom w:val="0"/>
      <w:divBdr>
        <w:top w:val="none" w:sz="0" w:space="0" w:color="auto"/>
        <w:left w:val="none" w:sz="0" w:space="0" w:color="auto"/>
        <w:bottom w:val="none" w:sz="0" w:space="0" w:color="auto"/>
        <w:right w:val="none" w:sz="0" w:space="0" w:color="auto"/>
      </w:divBdr>
      <w:divsChild>
        <w:div w:id="1244149289">
          <w:marLeft w:val="0"/>
          <w:marRight w:val="0"/>
          <w:marTop w:val="0"/>
          <w:marBottom w:val="0"/>
          <w:divBdr>
            <w:top w:val="none" w:sz="0" w:space="0" w:color="auto"/>
            <w:left w:val="none" w:sz="0" w:space="0" w:color="auto"/>
            <w:bottom w:val="none" w:sz="0" w:space="0" w:color="auto"/>
            <w:right w:val="none" w:sz="0" w:space="0" w:color="auto"/>
          </w:divBdr>
          <w:divsChild>
            <w:div w:id="459494147">
              <w:marLeft w:val="0"/>
              <w:marRight w:val="0"/>
              <w:marTop w:val="0"/>
              <w:marBottom w:val="0"/>
              <w:divBdr>
                <w:top w:val="none" w:sz="0" w:space="0" w:color="auto"/>
                <w:left w:val="none" w:sz="0" w:space="0" w:color="auto"/>
                <w:bottom w:val="none" w:sz="0" w:space="0" w:color="auto"/>
                <w:right w:val="none" w:sz="0" w:space="0" w:color="auto"/>
              </w:divBdr>
              <w:divsChild>
                <w:div w:id="1308970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2004986">
          <w:marLeft w:val="0"/>
          <w:marRight w:val="0"/>
          <w:marTop w:val="0"/>
          <w:marBottom w:val="0"/>
          <w:divBdr>
            <w:top w:val="none" w:sz="0" w:space="0" w:color="auto"/>
            <w:left w:val="none" w:sz="0" w:space="0" w:color="auto"/>
            <w:bottom w:val="none" w:sz="0" w:space="0" w:color="auto"/>
            <w:right w:val="none" w:sz="0" w:space="0" w:color="auto"/>
          </w:divBdr>
          <w:divsChild>
            <w:div w:id="669139673">
              <w:marLeft w:val="0"/>
              <w:marRight w:val="0"/>
              <w:marTop w:val="0"/>
              <w:marBottom w:val="0"/>
              <w:divBdr>
                <w:top w:val="none" w:sz="0" w:space="0" w:color="auto"/>
                <w:left w:val="none" w:sz="0" w:space="0" w:color="auto"/>
                <w:bottom w:val="none" w:sz="0" w:space="0" w:color="auto"/>
                <w:right w:val="none" w:sz="0" w:space="0" w:color="auto"/>
              </w:divBdr>
              <w:divsChild>
                <w:div w:id="1333221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7623519">
          <w:marLeft w:val="0"/>
          <w:marRight w:val="0"/>
          <w:marTop w:val="0"/>
          <w:marBottom w:val="0"/>
          <w:divBdr>
            <w:top w:val="none" w:sz="0" w:space="0" w:color="auto"/>
            <w:left w:val="none" w:sz="0" w:space="0" w:color="auto"/>
            <w:bottom w:val="none" w:sz="0" w:space="0" w:color="auto"/>
            <w:right w:val="none" w:sz="0" w:space="0" w:color="auto"/>
          </w:divBdr>
          <w:divsChild>
            <w:div w:id="184757481">
              <w:marLeft w:val="0"/>
              <w:marRight w:val="0"/>
              <w:marTop w:val="0"/>
              <w:marBottom w:val="0"/>
              <w:divBdr>
                <w:top w:val="none" w:sz="0" w:space="0" w:color="auto"/>
                <w:left w:val="none" w:sz="0" w:space="0" w:color="auto"/>
                <w:bottom w:val="none" w:sz="0" w:space="0" w:color="auto"/>
                <w:right w:val="none" w:sz="0" w:space="0" w:color="auto"/>
              </w:divBdr>
              <w:divsChild>
                <w:div w:id="942420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0798144">
          <w:marLeft w:val="0"/>
          <w:marRight w:val="0"/>
          <w:marTop w:val="0"/>
          <w:marBottom w:val="0"/>
          <w:divBdr>
            <w:top w:val="none" w:sz="0" w:space="0" w:color="auto"/>
            <w:left w:val="none" w:sz="0" w:space="0" w:color="auto"/>
            <w:bottom w:val="none" w:sz="0" w:space="0" w:color="auto"/>
            <w:right w:val="none" w:sz="0" w:space="0" w:color="auto"/>
          </w:divBdr>
          <w:divsChild>
            <w:div w:id="1968702914">
              <w:marLeft w:val="0"/>
              <w:marRight w:val="0"/>
              <w:marTop w:val="0"/>
              <w:marBottom w:val="0"/>
              <w:divBdr>
                <w:top w:val="none" w:sz="0" w:space="0" w:color="auto"/>
                <w:left w:val="none" w:sz="0" w:space="0" w:color="auto"/>
                <w:bottom w:val="none" w:sz="0" w:space="0" w:color="auto"/>
                <w:right w:val="none" w:sz="0" w:space="0" w:color="auto"/>
              </w:divBdr>
              <w:divsChild>
                <w:div w:id="189340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8693968">
      <w:bodyDiv w:val="1"/>
      <w:marLeft w:val="0"/>
      <w:marRight w:val="0"/>
      <w:marTop w:val="0"/>
      <w:marBottom w:val="0"/>
      <w:divBdr>
        <w:top w:val="none" w:sz="0" w:space="0" w:color="auto"/>
        <w:left w:val="none" w:sz="0" w:space="0" w:color="auto"/>
        <w:bottom w:val="none" w:sz="0" w:space="0" w:color="auto"/>
        <w:right w:val="none" w:sz="0" w:space="0" w:color="auto"/>
      </w:divBdr>
    </w:div>
    <w:div w:id="1121454843">
      <w:bodyDiv w:val="1"/>
      <w:marLeft w:val="0"/>
      <w:marRight w:val="0"/>
      <w:marTop w:val="0"/>
      <w:marBottom w:val="0"/>
      <w:divBdr>
        <w:top w:val="none" w:sz="0" w:space="0" w:color="auto"/>
        <w:left w:val="none" w:sz="0" w:space="0" w:color="auto"/>
        <w:bottom w:val="none" w:sz="0" w:space="0" w:color="auto"/>
        <w:right w:val="none" w:sz="0" w:space="0" w:color="auto"/>
      </w:divBdr>
      <w:divsChild>
        <w:div w:id="1093162683">
          <w:marLeft w:val="0"/>
          <w:marRight w:val="0"/>
          <w:marTop w:val="0"/>
          <w:marBottom w:val="0"/>
          <w:divBdr>
            <w:top w:val="none" w:sz="0" w:space="0" w:color="auto"/>
            <w:left w:val="none" w:sz="0" w:space="0" w:color="auto"/>
            <w:bottom w:val="none" w:sz="0" w:space="0" w:color="auto"/>
            <w:right w:val="none" w:sz="0" w:space="0" w:color="auto"/>
          </w:divBdr>
          <w:divsChild>
            <w:div w:id="358434649">
              <w:marLeft w:val="0"/>
              <w:marRight w:val="0"/>
              <w:marTop w:val="0"/>
              <w:marBottom w:val="0"/>
              <w:divBdr>
                <w:top w:val="none" w:sz="0" w:space="0" w:color="auto"/>
                <w:left w:val="none" w:sz="0" w:space="0" w:color="auto"/>
                <w:bottom w:val="none" w:sz="0" w:space="0" w:color="auto"/>
                <w:right w:val="none" w:sz="0" w:space="0" w:color="auto"/>
              </w:divBdr>
              <w:divsChild>
                <w:div w:id="2046907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8165185">
          <w:marLeft w:val="0"/>
          <w:marRight w:val="0"/>
          <w:marTop w:val="0"/>
          <w:marBottom w:val="0"/>
          <w:divBdr>
            <w:top w:val="none" w:sz="0" w:space="0" w:color="auto"/>
            <w:left w:val="none" w:sz="0" w:space="0" w:color="auto"/>
            <w:bottom w:val="none" w:sz="0" w:space="0" w:color="auto"/>
            <w:right w:val="none" w:sz="0" w:space="0" w:color="auto"/>
          </w:divBdr>
          <w:divsChild>
            <w:div w:id="688265025">
              <w:marLeft w:val="0"/>
              <w:marRight w:val="0"/>
              <w:marTop w:val="0"/>
              <w:marBottom w:val="0"/>
              <w:divBdr>
                <w:top w:val="none" w:sz="0" w:space="0" w:color="auto"/>
                <w:left w:val="none" w:sz="0" w:space="0" w:color="auto"/>
                <w:bottom w:val="none" w:sz="0" w:space="0" w:color="auto"/>
                <w:right w:val="none" w:sz="0" w:space="0" w:color="auto"/>
              </w:divBdr>
              <w:divsChild>
                <w:div w:id="1432780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2499276">
          <w:marLeft w:val="0"/>
          <w:marRight w:val="0"/>
          <w:marTop w:val="0"/>
          <w:marBottom w:val="0"/>
          <w:divBdr>
            <w:top w:val="none" w:sz="0" w:space="0" w:color="auto"/>
            <w:left w:val="none" w:sz="0" w:space="0" w:color="auto"/>
            <w:bottom w:val="none" w:sz="0" w:space="0" w:color="auto"/>
            <w:right w:val="none" w:sz="0" w:space="0" w:color="auto"/>
          </w:divBdr>
          <w:divsChild>
            <w:div w:id="531109213">
              <w:marLeft w:val="0"/>
              <w:marRight w:val="0"/>
              <w:marTop w:val="0"/>
              <w:marBottom w:val="0"/>
              <w:divBdr>
                <w:top w:val="none" w:sz="0" w:space="0" w:color="auto"/>
                <w:left w:val="none" w:sz="0" w:space="0" w:color="auto"/>
                <w:bottom w:val="none" w:sz="0" w:space="0" w:color="auto"/>
                <w:right w:val="none" w:sz="0" w:space="0" w:color="auto"/>
              </w:divBdr>
              <w:divsChild>
                <w:div w:id="742682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6751957">
          <w:marLeft w:val="0"/>
          <w:marRight w:val="0"/>
          <w:marTop w:val="0"/>
          <w:marBottom w:val="0"/>
          <w:divBdr>
            <w:top w:val="none" w:sz="0" w:space="0" w:color="auto"/>
            <w:left w:val="none" w:sz="0" w:space="0" w:color="auto"/>
            <w:bottom w:val="none" w:sz="0" w:space="0" w:color="auto"/>
            <w:right w:val="none" w:sz="0" w:space="0" w:color="auto"/>
          </w:divBdr>
          <w:divsChild>
            <w:div w:id="1797328219">
              <w:marLeft w:val="0"/>
              <w:marRight w:val="0"/>
              <w:marTop w:val="0"/>
              <w:marBottom w:val="0"/>
              <w:divBdr>
                <w:top w:val="none" w:sz="0" w:space="0" w:color="auto"/>
                <w:left w:val="none" w:sz="0" w:space="0" w:color="auto"/>
                <w:bottom w:val="none" w:sz="0" w:space="0" w:color="auto"/>
                <w:right w:val="none" w:sz="0" w:space="0" w:color="auto"/>
              </w:divBdr>
              <w:divsChild>
                <w:div w:id="561791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0013952">
          <w:marLeft w:val="0"/>
          <w:marRight w:val="0"/>
          <w:marTop w:val="0"/>
          <w:marBottom w:val="0"/>
          <w:divBdr>
            <w:top w:val="none" w:sz="0" w:space="0" w:color="auto"/>
            <w:left w:val="none" w:sz="0" w:space="0" w:color="auto"/>
            <w:bottom w:val="none" w:sz="0" w:space="0" w:color="auto"/>
            <w:right w:val="none" w:sz="0" w:space="0" w:color="auto"/>
          </w:divBdr>
          <w:divsChild>
            <w:div w:id="365377557">
              <w:marLeft w:val="0"/>
              <w:marRight w:val="0"/>
              <w:marTop w:val="0"/>
              <w:marBottom w:val="0"/>
              <w:divBdr>
                <w:top w:val="none" w:sz="0" w:space="0" w:color="auto"/>
                <w:left w:val="none" w:sz="0" w:space="0" w:color="auto"/>
                <w:bottom w:val="none" w:sz="0" w:space="0" w:color="auto"/>
                <w:right w:val="none" w:sz="0" w:space="0" w:color="auto"/>
              </w:divBdr>
              <w:divsChild>
                <w:div w:id="1682704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6642772">
          <w:marLeft w:val="0"/>
          <w:marRight w:val="0"/>
          <w:marTop w:val="0"/>
          <w:marBottom w:val="0"/>
          <w:divBdr>
            <w:top w:val="none" w:sz="0" w:space="0" w:color="auto"/>
            <w:left w:val="none" w:sz="0" w:space="0" w:color="auto"/>
            <w:bottom w:val="none" w:sz="0" w:space="0" w:color="auto"/>
            <w:right w:val="none" w:sz="0" w:space="0" w:color="auto"/>
          </w:divBdr>
          <w:divsChild>
            <w:div w:id="1067798624">
              <w:marLeft w:val="0"/>
              <w:marRight w:val="0"/>
              <w:marTop w:val="0"/>
              <w:marBottom w:val="0"/>
              <w:divBdr>
                <w:top w:val="none" w:sz="0" w:space="0" w:color="auto"/>
                <w:left w:val="none" w:sz="0" w:space="0" w:color="auto"/>
                <w:bottom w:val="none" w:sz="0" w:space="0" w:color="auto"/>
                <w:right w:val="none" w:sz="0" w:space="0" w:color="auto"/>
              </w:divBdr>
              <w:divsChild>
                <w:div w:id="1725173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3573878">
      <w:bodyDiv w:val="1"/>
      <w:marLeft w:val="0"/>
      <w:marRight w:val="0"/>
      <w:marTop w:val="0"/>
      <w:marBottom w:val="0"/>
      <w:divBdr>
        <w:top w:val="none" w:sz="0" w:space="0" w:color="auto"/>
        <w:left w:val="none" w:sz="0" w:space="0" w:color="auto"/>
        <w:bottom w:val="none" w:sz="0" w:space="0" w:color="auto"/>
        <w:right w:val="none" w:sz="0" w:space="0" w:color="auto"/>
      </w:divBdr>
      <w:divsChild>
        <w:div w:id="186532423">
          <w:marLeft w:val="0"/>
          <w:marRight w:val="0"/>
          <w:marTop w:val="0"/>
          <w:marBottom w:val="0"/>
          <w:divBdr>
            <w:top w:val="none" w:sz="0" w:space="0" w:color="auto"/>
            <w:left w:val="none" w:sz="0" w:space="0" w:color="auto"/>
            <w:bottom w:val="none" w:sz="0" w:space="0" w:color="auto"/>
            <w:right w:val="none" w:sz="0" w:space="0" w:color="auto"/>
          </w:divBdr>
          <w:divsChild>
            <w:div w:id="1597009428">
              <w:marLeft w:val="0"/>
              <w:marRight w:val="0"/>
              <w:marTop w:val="0"/>
              <w:marBottom w:val="0"/>
              <w:divBdr>
                <w:top w:val="none" w:sz="0" w:space="0" w:color="auto"/>
                <w:left w:val="none" w:sz="0" w:space="0" w:color="auto"/>
                <w:bottom w:val="none" w:sz="0" w:space="0" w:color="auto"/>
                <w:right w:val="none" w:sz="0" w:space="0" w:color="auto"/>
              </w:divBdr>
              <w:divsChild>
                <w:div w:id="1482190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0425516">
          <w:marLeft w:val="0"/>
          <w:marRight w:val="0"/>
          <w:marTop w:val="0"/>
          <w:marBottom w:val="0"/>
          <w:divBdr>
            <w:top w:val="none" w:sz="0" w:space="0" w:color="auto"/>
            <w:left w:val="none" w:sz="0" w:space="0" w:color="auto"/>
            <w:bottom w:val="none" w:sz="0" w:space="0" w:color="auto"/>
            <w:right w:val="none" w:sz="0" w:space="0" w:color="auto"/>
          </w:divBdr>
          <w:divsChild>
            <w:div w:id="952907566">
              <w:marLeft w:val="0"/>
              <w:marRight w:val="0"/>
              <w:marTop w:val="0"/>
              <w:marBottom w:val="0"/>
              <w:divBdr>
                <w:top w:val="none" w:sz="0" w:space="0" w:color="auto"/>
                <w:left w:val="none" w:sz="0" w:space="0" w:color="auto"/>
                <w:bottom w:val="none" w:sz="0" w:space="0" w:color="auto"/>
                <w:right w:val="none" w:sz="0" w:space="0" w:color="auto"/>
              </w:divBdr>
              <w:divsChild>
                <w:div w:id="1068696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6489464">
          <w:marLeft w:val="0"/>
          <w:marRight w:val="0"/>
          <w:marTop w:val="0"/>
          <w:marBottom w:val="0"/>
          <w:divBdr>
            <w:top w:val="none" w:sz="0" w:space="0" w:color="auto"/>
            <w:left w:val="none" w:sz="0" w:space="0" w:color="auto"/>
            <w:bottom w:val="none" w:sz="0" w:space="0" w:color="auto"/>
            <w:right w:val="none" w:sz="0" w:space="0" w:color="auto"/>
          </w:divBdr>
          <w:divsChild>
            <w:div w:id="1055396879">
              <w:marLeft w:val="0"/>
              <w:marRight w:val="0"/>
              <w:marTop w:val="0"/>
              <w:marBottom w:val="0"/>
              <w:divBdr>
                <w:top w:val="none" w:sz="0" w:space="0" w:color="auto"/>
                <w:left w:val="none" w:sz="0" w:space="0" w:color="auto"/>
                <w:bottom w:val="none" w:sz="0" w:space="0" w:color="auto"/>
                <w:right w:val="none" w:sz="0" w:space="0" w:color="auto"/>
              </w:divBdr>
              <w:divsChild>
                <w:div w:id="16010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9282507">
          <w:marLeft w:val="0"/>
          <w:marRight w:val="0"/>
          <w:marTop w:val="0"/>
          <w:marBottom w:val="0"/>
          <w:divBdr>
            <w:top w:val="none" w:sz="0" w:space="0" w:color="auto"/>
            <w:left w:val="none" w:sz="0" w:space="0" w:color="auto"/>
            <w:bottom w:val="none" w:sz="0" w:space="0" w:color="auto"/>
            <w:right w:val="none" w:sz="0" w:space="0" w:color="auto"/>
          </w:divBdr>
          <w:divsChild>
            <w:div w:id="1693022932">
              <w:marLeft w:val="0"/>
              <w:marRight w:val="0"/>
              <w:marTop w:val="0"/>
              <w:marBottom w:val="0"/>
              <w:divBdr>
                <w:top w:val="none" w:sz="0" w:space="0" w:color="auto"/>
                <w:left w:val="none" w:sz="0" w:space="0" w:color="auto"/>
                <w:bottom w:val="none" w:sz="0" w:space="0" w:color="auto"/>
                <w:right w:val="none" w:sz="0" w:space="0" w:color="auto"/>
              </w:divBdr>
              <w:divsChild>
                <w:div w:id="2045909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5676842">
          <w:marLeft w:val="0"/>
          <w:marRight w:val="0"/>
          <w:marTop w:val="0"/>
          <w:marBottom w:val="0"/>
          <w:divBdr>
            <w:top w:val="none" w:sz="0" w:space="0" w:color="auto"/>
            <w:left w:val="none" w:sz="0" w:space="0" w:color="auto"/>
            <w:bottom w:val="none" w:sz="0" w:space="0" w:color="auto"/>
            <w:right w:val="none" w:sz="0" w:space="0" w:color="auto"/>
          </w:divBdr>
          <w:divsChild>
            <w:div w:id="768625856">
              <w:marLeft w:val="0"/>
              <w:marRight w:val="0"/>
              <w:marTop w:val="0"/>
              <w:marBottom w:val="0"/>
              <w:divBdr>
                <w:top w:val="none" w:sz="0" w:space="0" w:color="auto"/>
                <w:left w:val="none" w:sz="0" w:space="0" w:color="auto"/>
                <w:bottom w:val="none" w:sz="0" w:space="0" w:color="auto"/>
                <w:right w:val="none" w:sz="0" w:space="0" w:color="auto"/>
              </w:divBdr>
              <w:divsChild>
                <w:div w:id="445931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8868740">
          <w:marLeft w:val="0"/>
          <w:marRight w:val="0"/>
          <w:marTop w:val="0"/>
          <w:marBottom w:val="0"/>
          <w:divBdr>
            <w:top w:val="none" w:sz="0" w:space="0" w:color="auto"/>
            <w:left w:val="none" w:sz="0" w:space="0" w:color="auto"/>
            <w:bottom w:val="none" w:sz="0" w:space="0" w:color="auto"/>
            <w:right w:val="none" w:sz="0" w:space="0" w:color="auto"/>
          </w:divBdr>
          <w:divsChild>
            <w:div w:id="86121400">
              <w:marLeft w:val="0"/>
              <w:marRight w:val="0"/>
              <w:marTop w:val="0"/>
              <w:marBottom w:val="0"/>
              <w:divBdr>
                <w:top w:val="none" w:sz="0" w:space="0" w:color="auto"/>
                <w:left w:val="none" w:sz="0" w:space="0" w:color="auto"/>
                <w:bottom w:val="none" w:sz="0" w:space="0" w:color="auto"/>
                <w:right w:val="none" w:sz="0" w:space="0" w:color="auto"/>
              </w:divBdr>
              <w:divsChild>
                <w:div w:id="1085805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1192691">
          <w:marLeft w:val="0"/>
          <w:marRight w:val="0"/>
          <w:marTop w:val="0"/>
          <w:marBottom w:val="0"/>
          <w:divBdr>
            <w:top w:val="none" w:sz="0" w:space="0" w:color="auto"/>
            <w:left w:val="none" w:sz="0" w:space="0" w:color="auto"/>
            <w:bottom w:val="none" w:sz="0" w:space="0" w:color="auto"/>
            <w:right w:val="none" w:sz="0" w:space="0" w:color="auto"/>
          </w:divBdr>
          <w:divsChild>
            <w:div w:id="935868704">
              <w:marLeft w:val="0"/>
              <w:marRight w:val="0"/>
              <w:marTop w:val="0"/>
              <w:marBottom w:val="0"/>
              <w:divBdr>
                <w:top w:val="none" w:sz="0" w:space="0" w:color="auto"/>
                <w:left w:val="none" w:sz="0" w:space="0" w:color="auto"/>
                <w:bottom w:val="none" w:sz="0" w:space="0" w:color="auto"/>
                <w:right w:val="none" w:sz="0" w:space="0" w:color="auto"/>
              </w:divBdr>
              <w:divsChild>
                <w:div w:id="1623489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6004026">
          <w:marLeft w:val="0"/>
          <w:marRight w:val="0"/>
          <w:marTop w:val="0"/>
          <w:marBottom w:val="0"/>
          <w:divBdr>
            <w:top w:val="none" w:sz="0" w:space="0" w:color="auto"/>
            <w:left w:val="none" w:sz="0" w:space="0" w:color="auto"/>
            <w:bottom w:val="none" w:sz="0" w:space="0" w:color="auto"/>
            <w:right w:val="none" w:sz="0" w:space="0" w:color="auto"/>
          </w:divBdr>
          <w:divsChild>
            <w:div w:id="944117977">
              <w:marLeft w:val="0"/>
              <w:marRight w:val="0"/>
              <w:marTop w:val="0"/>
              <w:marBottom w:val="0"/>
              <w:divBdr>
                <w:top w:val="none" w:sz="0" w:space="0" w:color="auto"/>
                <w:left w:val="none" w:sz="0" w:space="0" w:color="auto"/>
                <w:bottom w:val="none" w:sz="0" w:space="0" w:color="auto"/>
                <w:right w:val="none" w:sz="0" w:space="0" w:color="auto"/>
              </w:divBdr>
              <w:divsChild>
                <w:div w:id="1310211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6972101">
          <w:marLeft w:val="0"/>
          <w:marRight w:val="0"/>
          <w:marTop w:val="0"/>
          <w:marBottom w:val="0"/>
          <w:divBdr>
            <w:top w:val="none" w:sz="0" w:space="0" w:color="auto"/>
            <w:left w:val="none" w:sz="0" w:space="0" w:color="auto"/>
            <w:bottom w:val="none" w:sz="0" w:space="0" w:color="auto"/>
            <w:right w:val="none" w:sz="0" w:space="0" w:color="auto"/>
          </w:divBdr>
          <w:divsChild>
            <w:div w:id="1833910769">
              <w:marLeft w:val="0"/>
              <w:marRight w:val="0"/>
              <w:marTop w:val="0"/>
              <w:marBottom w:val="0"/>
              <w:divBdr>
                <w:top w:val="none" w:sz="0" w:space="0" w:color="auto"/>
                <w:left w:val="none" w:sz="0" w:space="0" w:color="auto"/>
                <w:bottom w:val="none" w:sz="0" w:space="0" w:color="auto"/>
                <w:right w:val="none" w:sz="0" w:space="0" w:color="auto"/>
              </w:divBdr>
              <w:divsChild>
                <w:div w:id="154879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2819378">
      <w:bodyDiv w:val="1"/>
      <w:marLeft w:val="0"/>
      <w:marRight w:val="0"/>
      <w:marTop w:val="0"/>
      <w:marBottom w:val="0"/>
      <w:divBdr>
        <w:top w:val="none" w:sz="0" w:space="0" w:color="auto"/>
        <w:left w:val="none" w:sz="0" w:space="0" w:color="auto"/>
        <w:bottom w:val="none" w:sz="0" w:space="0" w:color="auto"/>
        <w:right w:val="none" w:sz="0" w:space="0" w:color="auto"/>
      </w:divBdr>
      <w:divsChild>
        <w:div w:id="2144614290">
          <w:marLeft w:val="0"/>
          <w:marRight w:val="0"/>
          <w:marTop w:val="0"/>
          <w:marBottom w:val="0"/>
          <w:divBdr>
            <w:top w:val="none" w:sz="0" w:space="0" w:color="auto"/>
            <w:left w:val="none" w:sz="0" w:space="0" w:color="auto"/>
            <w:bottom w:val="none" w:sz="0" w:space="0" w:color="auto"/>
            <w:right w:val="none" w:sz="0" w:space="0" w:color="auto"/>
          </w:divBdr>
          <w:divsChild>
            <w:div w:id="1799639539">
              <w:marLeft w:val="0"/>
              <w:marRight w:val="0"/>
              <w:marTop w:val="0"/>
              <w:marBottom w:val="0"/>
              <w:divBdr>
                <w:top w:val="none" w:sz="0" w:space="0" w:color="auto"/>
                <w:left w:val="none" w:sz="0" w:space="0" w:color="auto"/>
                <w:bottom w:val="none" w:sz="0" w:space="0" w:color="auto"/>
                <w:right w:val="none" w:sz="0" w:space="0" w:color="auto"/>
              </w:divBdr>
              <w:divsChild>
                <w:div w:id="1529640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8398454">
          <w:marLeft w:val="0"/>
          <w:marRight w:val="0"/>
          <w:marTop w:val="0"/>
          <w:marBottom w:val="0"/>
          <w:divBdr>
            <w:top w:val="none" w:sz="0" w:space="0" w:color="auto"/>
            <w:left w:val="none" w:sz="0" w:space="0" w:color="auto"/>
            <w:bottom w:val="none" w:sz="0" w:space="0" w:color="auto"/>
            <w:right w:val="none" w:sz="0" w:space="0" w:color="auto"/>
          </w:divBdr>
          <w:divsChild>
            <w:div w:id="1684739930">
              <w:marLeft w:val="0"/>
              <w:marRight w:val="0"/>
              <w:marTop w:val="0"/>
              <w:marBottom w:val="0"/>
              <w:divBdr>
                <w:top w:val="none" w:sz="0" w:space="0" w:color="auto"/>
                <w:left w:val="none" w:sz="0" w:space="0" w:color="auto"/>
                <w:bottom w:val="none" w:sz="0" w:space="0" w:color="auto"/>
                <w:right w:val="none" w:sz="0" w:space="0" w:color="auto"/>
              </w:divBdr>
              <w:divsChild>
                <w:div w:id="1811897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15689">
          <w:marLeft w:val="0"/>
          <w:marRight w:val="0"/>
          <w:marTop w:val="0"/>
          <w:marBottom w:val="0"/>
          <w:divBdr>
            <w:top w:val="none" w:sz="0" w:space="0" w:color="auto"/>
            <w:left w:val="none" w:sz="0" w:space="0" w:color="auto"/>
            <w:bottom w:val="none" w:sz="0" w:space="0" w:color="auto"/>
            <w:right w:val="none" w:sz="0" w:space="0" w:color="auto"/>
          </w:divBdr>
          <w:divsChild>
            <w:div w:id="170488209">
              <w:marLeft w:val="0"/>
              <w:marRight w:val="0"/>
              <w:marTop w:val="0"/>
              <w:marBottom w:val="0"/>
              <w:divBdr>
                <w:top w:val="none" w:sz="0" w:space="0" w:color="auto"/>
                <w:left w:val="none" w:sz="0" w:space="0" w:color="auto"/>
                <w:bottom w:val="none" w:sz="0" w:space="0" w:color="auto"/>
                <w:right w:val="none" w:sz="0" w:space="0" w:color="auto"/>
              </w:divBdr>
              <w:divsChild>
                <w:div w:id="1798252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9875544">
          <w:marLeft w:val="0"/>
          <w:marRight w:val="0"/>
          <w:marTop w:val="0"/>
          <w:marBottom w:val="0"/>
          <w:divBdr>
            <w:top w:val="none" w:sz="0" w:space="0" w:color="auto"/>
            <w:left w:val="none" w:sz="0" w:space="0" w:color="auto"/>
            <w:bottom w:val="none" w:sz="0" w:space="0" w:color="auto"/>
            <w:right w:val="none" w:sz="0" w:space="0" w:color="auto"/>
          </w:divBdr>
          <w:divsChild>
            <w:div w:id="1136681786">
              <w:marLeft w:val="0"/>
              <w:marRight w:val="0"/>
              <w:marTop w:val="0"/>
              <w:marBottom w:val="0"/>
              <w:divBdr>
                <w:top w:val="none" w:sz="0" w:space="0" w:color="auto"/>
                <w:left w:val="none" w:sz="0" w:space="0" w:color="auto"/>
                <w:bottom w:val="none" w:sz="0" w:space="0" w:color="auto"/>
                <w:right w:val="none" w:sz="0" w:space="0" w:color="auto"/>
              </w:divBdr>
              <w:divsChild>
                <w:div w:id="1128203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0032859">
      <w:bodyDiv w:val="1"/>
      <w:marLeft w:val="0"/>
      <w:marRight w:val="0"/>
      <w:marTop w:val="0"/>
      <w:marBottom w:val="0"/>
      <w:divBdr>
        <w:top w:val="none" w:sz="0" w:space="0" w:color="auto"/>
        <w:left w:val="none" w:sz="0" w:space="0" w:color="auto"/>
        <w:bottom w:val="none" w:sz="0" w:space="0" w:color="auto"/>
        <w:right w:val="none" w:sz="0" w:space="0" w:color="auto"/>
      </w:divBdr>
    </w:div>
    <w:div w:id="1436100912">
      <w:bodyDiv w:val="1"/>
      <w:marLeft w:val="0"/>
      <w:marRight w:val="0"/>
      <w:marTop w:val="0"/>
      <w:marBottom w:val="0"/>
      <w:divBdr>
        <w:top w:val="none" w:sz="0" w:space="0" w:color="auto"/>
        <w:left w:val="none" w:sz="0" w:space="0" w:color="auto"/>
        <w:bottom w:val="none" w:sz="0" w:space="0" w:color="auto"/>
        <w:right w:val="none" w:sz="0" w:space="0" w:color="auto"/>
      </w:divBdr>
      <w:divsChild>
        <w:div w:id="1960181773">
          <w:marLeft w:val="0"/>
          <w:marRight w:val="0"/>
          <w:marTop w:val="0"/>
          <w:marBottom w:val="0"/>
          <w:divBdr>
            <w:top w:val="none" w:sz="0" w:space="0" w:color="auto"/>
            <w:left w:val="none" w:sz="0" w:space="0" w:color="auto"/>
            <w:bottom w:val="none" w:sz="0" w:space="0" w:color="auto"/>
            <w:right w:val="none" w:sz="0" w:space="0" w:color="auto"/>
          </w:divBdr>
          <w:divsChild>
            <w:div w:id="1024599296">
              <w:marLeft w:val="0"/>
              <w:marRight w:val="0"/>
              <w:marTop w:val="0"/>
              <w:marBottom w:val="0"/>
              <w:divBdr>
                <w:top w:val="none" w:sz="0" w:space="0" w:color="auto"/>
                <w:left w:val="none" w:sz="0" w:space="0" w:color="auto"/>
                <w:bottom w:val="none" w:sz="0" w:space="0" w:color="auto"/>
                <w:right w:val="none" w:sz="0" w:space="0" w:color="auto"/>
              </w:divBdr>
              <w:divsChild>
                <w:div w:id="2115397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857976">
          <w:marLeft w:val="0"/>
          <w:marRight w:val="0"/>
          <w:marTop w:val="0"/>
          <w:marBottom w:val="0"/>
          <w:divBdr>
            <w:top w:val="none" w:sz="0" w:space="0" w:color="auto"/>
            <w:left w:val="none" w:sz="0" w:space="0" w:color="auto"/>
            <w:bottom w:val="none" w:sz="0" w:space="0" w:color="auto"/>
            <w:right w:val="none" w:sz="0" w:space="0" w:color="auto"/>
          </w:divBdr>
          <w:divsChild>
            <w:div w:id="2061126031">
              <w:marLeft w:val="0"/>
              <w:marRight w:val="0"/>
              <w:marTop w:val="0"/>
              <w:marBottom w:val="0"/>
              <w:divBdr>
                <w:top w:val="none" w:sz="0" w:space="0" w:color="auto"/>
                <w:left w:val="none" w:sz="0" w:space="0" w:color="auto"/>
                <w:bottom w:val="none" w:sz="0" w:space="0" w:color="auto"/>
                <w:right w:val="none" w:sz="0" w:space="0" w:color="auto"/>
              </w:divBdr>
              <w:divsChild>
                <w:div w:id="1945307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052163">
          <w:marLeft w:val="0"/>
          <w:marRight w:val="0"/>
          <w:marTop w:val="0"/>
          <w:marBottom w:val="0"/>
          <w:divBdr>
            <w:top w:val="none" w:sz="0" w:space="0" w:color="auto"/>
            <w:left w:val="none" w:sz="0" w:space="0" w:color="auto"/>
            <w:bottom w:val="none" w:sz="0" w:space="0" w:color="auto"/>
            <w:right w:val="none" w:sz="0" w:space="0" w:color="auto"/>
          </w:divBdr>
          <w:divsChild>
            <w:div w:id="594629057">
              <w:marLeft w:val="0"/>
              <w:marRight w:val="0"/>
              <w:marTop w:val="0"/>
              <w:marBottom w:val="0"/>
              <w:divBdr>
                <w:top w:val="none" w:sz="0" w:space="0" w:color="auto"/>
                <w:left w:val="none" w:sz="0" w:space="0" w:color="auto"/>
                <w:bottom w:val="none" w:sz="0" w:space="0" w:color="auto"/>
                <w:right w:val="none" w:sz="0" w:space="0" w:color="auto"/>
              </w:divBdr>
              <w:divsChild>
                <w:div w:id="1661500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9680848">
          <w:marLeft w:val="0"/>
          <w:marRight w:val="0"/>
          <w:marTop w:val="0"/>
          <w:marBottom w:val="0"/>
          <w:divBdr>
            <w:top w:val="none" w:sz="0" w:space="0" w:color="auto"/>
            <w:left w:val="none" w:sz="0" w:space="0" w:color="auto"/>
            <w:bottom w:val="none" w:sz="0" w:space="0" w:color="auto"/>
            <w:right w:val="none" w:sz="0" w:space="0" w:color="auto"/>
          </w:divBdr>
          <w:divsChild>
            <w:div w:id="871845688">
              <w:marLeft w:val="0"/>
              <w:marRight w:val="0"/>
              <w:marTop w:val="0"/>
              <w:marBottom w:val="0"/>
              <w:divBdr>
                <w:top w:val="none" w:sz="0" w:space="0" w:color="auto"/>
                <w:left w:val="none" w:sz="0" w:space="0" w:color="auto"/>
                <w:bottom w:val="none" w:sz="0" w:space="0" w:color="auto"/>
                <w:right w:val="none" w:sz="0" w:space="0" w:color="auto"/>
              </w:divBdr>
              <w:divsChild>
                <w:div w:id="249507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8773806">
          <w:marLeft w:val="0"/>
          <w:marRight w:val="0"/>
          <w:marTop w:val="0"/>
          <w:marBottom w:val="0"/>
          <w:divBdr>
            <w:top w:val="none" w:sz="0" w:space="0" w:color="auto"/>
            <w:left w:val="none" w:sz="0" w:space="0" w:color="auto"/>
            <w:bottom w:val="none" w:sz="0" w:space="0" w:color="auto"/>
            <w:right w:val="none" w:sz="0" w:space="0" w:color="auto"/>
          </w:divBdr>
          <w:divsChild>
            <w:div w:id="1789933355">
              <w:marLeft w:val="0"/>
              <w:marRight w:val="0"/>
              <w:marTop w:val="0"/>
              <w:marBottom w:val="0"/>
              <w:divBdr>
                <w:top w:val="none" w:sz="0" w:space="0" w:color="auto"/>
                <w:left w:val="none" w:sz="0" w:space="0" w:color="auto"/>
                <w:bottom w:val="none" w:sz="0" w:space="0" w:color="auto"/>
                <w:right w:val="none" w:sz="0" w:space="0" w:color="auto"/>
              </w:divBdr>
              <w:divsChild>
                <w:div w:id="810251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2625229">
      <w:bodyDiv w:val="1"/>
      <w:marLeft w:val="0"/>
      <w:marRight w:val="0"/>
      <w:marTop w:val="0"/>
      <w:marBottom w:val="0"/>
      <w:divBdr>
        <w:top w:val="none" w:sz="0" w:space="0" w:color="auto"/>
        <w:left w:val="none" w:sz="0" w:space="0" w:color="auto"/>
        <w:bottom w:val="none" w:sz="0" w:space="0" w:color="auto"/>
        <w:right w:val="none" w:sz="0" w:space="0" w:color="auto"/>
      </w:divBdr>
      <w:divsChild>
        <w:div w:id="29111351">
          <w:marLeft w:val="0"/>
          <w:marRight w:val="0"/>
          <w:marTop w:val="0"/>
          <w:marBottom w:val="0"/>
          <w:divBdr>
            <w:top w:val="none" w:sz="0" w:space="0" w:color="auto"/>
            <w:left w:val="none" w:sz="0" w:space="0" w:color="auto"/>
            <w:bottom w:val="none" w:sz="0" w:space="0" w:color="auto"/>
            <w:right w:val="none" w:sz="0" w:space="0" w:color="auto"/>
          </w:divBdr>
          <w:divsChild>
            <w:div w:id="768236300">
              <w:marLeft w:val="0"/>
              <w:marRight w:val="0"/>
              <w:marTop w:val="0"/>
              <w:marBottom w:val="0"/>
              <w:divBdr>
                <w:top w:val="none" w:sz="0" w:space="0" w:color="auto"/>
                <w:left w:val="none" w:sz="0" w:space="0" w:color="auto"/>
                <w:bottom w:val="none" w:sz="0" w:space="0" w:color="auto"/>
                <w:right w:val="none" w:sz="0" w:space="0" w:color="auto"/>
              </w:divBdr>
              <w:divsChild>
                <w:div w:id="1095977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1898540">
          <w:marLeft w:val="0"/>
          <w:marRight w:val="0"/>
          <w:marTop w:val="0"/>
          <w:marBottom w:val="0"/>
          <w:divBdr>
            <w:top w:val="none" w:sz="0" w:space="0" w:color="auto"/>
            <w:left w:val="none" w:sz="0" w:space="0" w:color="auto"/>
            <w:bottom w:val="none" w:sz="0" w:space="0" w:color="auto"/>
            <w:right w:val="none" w:sz="0" w:space="0" w:color="auto"/>
          </w:divBdr>
          <w:divsChild>
            <w:div w:id="699402100">
              <w:marLeft w:val="0"/>
              <w:marRight w:val="0"/>
              <w:marTop w:val="0"/>
              <w:marBottom w:val="0"/>
              <w:divBdr>
                <w:top w:val="none" w:sz="0" w:space="0" w:color="auto"/>
                <w:left w:val="none" w:sz="0" w:space="0" w:color="auto"/>
                <w:bottom w:val="none" w:sz="0" w:space="0" w:color="auto"/>
                <w:right w:val="none" w:sz="0" w:space="0" w:color="auto"/>
              </w:divBdr>
              <w:divsChild>
                <w:div w:id="1257864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education/guides/zt2nmsg/revision" TargetMode="External"/><Relationship Id="rId13" Type="http://schemas.openxmlformats.org/officeDocument/2006/relationships/hyperlink" Target="https://www.learnreligions.com/what-is-ramadan-2004619"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learnreligions.com/when-is-the-hajj-2003770" TargetMode="External"/><Relationship Id="rId17" Type="http://schemas.openxmlformats.org/officeDocument/2006/relationships/hyperlink" Target="https://www.bbc.co.uk/bitesize/guides/z44bcj6/revision/3" TargetMode="External"/><Relationship Id="rId2" Type="http://schemas.openxmlformats.org/officeDocument/2006/relationships/customXml" Target="../customXml/item2.xml"/><Relationship Id="rId16" Type="http://schemas.openxmlformats.org/officeDocument/2006/relationships/hyperlink" Target="https://www.bbc.co.uk/bitesize/guides/z44bcj6/revision/3"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learnreligions.com/five-pillars-of-islam-4008936" TargetMode="External"/><Relationship Id="rId5" Type="http://schemas.openxmlformats.org/officeDocument/2006/relationships/styles" Target="styles.xml"/><Relationship Id="rId15" Type="http://schemas.openxmlformats.org/officeDocument/2006/relationships/image" Target="media/image3.png"/><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image" Target="media/image1.png"/><Relationship Id="rId14" Type="http://schemas.openxmlformats.org/officeDocument/2006/relationships/hyperlink" Target="https://www.learnreligions.com/introduction-to-islam-200409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F0421F512543D4FAE5A24A6EB0EADCE" ma:contentTypeVersion="10" ma:contentTypeDescription="Create a new document." ma:contentTypeScope="" ma:versionID="9443ba5b38186faf929cd314672b8748">
  <xsd:schema xmlns:xsd="http://www.w3.org/2001/XMLSchema" xmlns:xs="http://www.w3.org/2001/XMLSchema" xmlns:p="http://schemas.microsoft.com/office/2006/metadata/properties" xmlns:ns2="70aa7a6f-4019-49e1-b04e-055b1dd62e7a" xmlns:ns3="fb91fcde-ced4-4459-8e94-198eb3c31d01" targetNamespace="http://schemas.microsoft.com/office/2006/metadata/properties" ma:root="true" ma:fieldsID="aa7cd5e46cc410d357fa732833927e96" ns2:_="" ns3:_="">
    <xsd:import namespace="70aa7a6f-4019-49e1-b04e-055b1dd62e7a"/>
    <xsd:import namespace="fb91fcde-ced4-4459-8e94-198eb3c31d0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0aa7a6f-4019-49e1-b04e-055b1dd62e7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description="" ma:hidden="true" ma:indexed="true" ma:internalName="MediaServiceDateTaken"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631bc750-2174-42d1-94ac-41691243ba3e" ma:termSetId="09814cd3-568e-fe90-9814-8d621ff8fb84" ma:anchorId="fba54fb3-c3e1-fe81-a776-ca4b69148c4d" ma:open="true" ma:isKeyword="false">
      <xsd:complexType>
        <xsd:sequence>
          <xsd:element ref="pc:Terms" minOccurs="0" maxOccurs="1"/>
        </xsd:sequence>
      </xsd:complexType>
    </xsd:element>
    <xsd:element name="MediaServiceBillingMetadata" ma:index="1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b91fcde-ced4-4459-8e94-198eb3c31d01"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87785ef6-8487-45e1-8ebd-9c3701426f4d}" ma:internalName="TaxCatchAll" ma:showField="CatchAllData" ma:web="fb91fcde-ced4-4459-8e94-198eb3c31d0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fb91fcde-ced4-4459-8e94-198eb3c31d01" xsi:nil="true"/>
    <lcf76f155ced4ddcb4097134ff3c332f xmlns="70aa7a6f-4019-49e1-b04e-055b1dd62e7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9BFF580-D2D8-4653-BEA6-774A31B4842F}"/>
</file>

<file path=customXml/itemProps2.xml><?xml version="1.0" encoding="utf-8"?>
<ds:datastoreItem xmlns:ds="http://schemas.openxmlformats.org/officeDocument/2006/customXml" ds:itemID="{70BE9B3B-D897-41D6-9E5A-175DB8CFD283}">
  <ds:schemaRefs>
    <ds:schemaRef ds:uri="http://schemas.microsoft.com/sharepoint/v3/contenttype/forms"/>
  </ds:schemaRefs>
</ds:datastoreItem>
</file>

<file path=customXml/itemProps3.xml><?xml version="1.0" encoding="utf-8"?>
<ds:datastoreItem xmlns:ds="http://schemas.openxmlformats.org/officeDocument/2006/customXml" ds:itemID="{BE8D4024-CC62-46E5-992C-000C419F7803}">
  <ds:schemaRefs>
    <ds:schemaRef ds:uri="http://schemas.microsoft.com/office/2006/metadata/properties"/>
    <ds:schemaRef ds:uri="http://schemas.microsoft.com/office/infopath/2007/PartnerControls"/>
    <ds:schemaRef ds:uri="e413fc4a-6d58-4b9c-989b-9564246187c0"/>
    <ds:schemaRef ds:uri="fb91fcde-ced4-4459-8e94-198eb3c31d01"/>
    <ds:schemaRef ds:uri="70aa7a6f-4019-49e1-b04e-055b1dd62e7a"/>
  </ds:schemaRefs>
</ds:datastoreItem>
</file>

<file path=docProps/app.xml><?xml version="1.0" encoding="utf-8"?>
<Properties xmlns="http://schemas.openxmlformats.org/officeDocument/2006/extended-properties" xmlns:vt="http://schemas.openxmlformats.org/officeDocument/2006/docPropsVTypes">
  <Template>Normal</Template>
  <TotalTime>754</TotalTime>
  <Pages>4</Pages>
  <Words>3058</Words>
  <Characters>17431</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Nottingham City Council</Company>
  <LinksUpToDate>false</LinksUpToDate>
  <CharactersWithSpaces>20449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Eleanor Bragg</dc:creator>
  <cp:keywords/>
  <dc:description/>
  <cp:lastModifiedBy>Katie Morton</cp:lastModifiedBy>
  <cp:revision>41</cp:revision>
  <dcterms:created xsi:type="dcterms:W3CDTF">2024-07-26T10:09:00Z</dcterms:created>
  <dcterms:modified xsi:type="dcterms:W3CDTF">2025-03-28T13:49:00Z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0x010100DF0421F512543D4FAE5A24A6EB0EADCE</vt:lpwstr>
  </property>
  <property fmtid="{D5CDD505-2E9C-101B-9397-08002B2CF9AE}" pid="3" name="Order">
    <vt:r8>16925800</vt:r8>
  </property>
  <property fmtid="{D5CDD505-2E9C-101B-9397-08002B2CF9AE}" pid="4" name="GUID">
    <vt:lpwstr>1d8f1ab8-1042-4939-b4fe-3c82e80470d0</vt:lpwstr>
  </property>
  <property fmtid="{D5CDD505-2E9C-101B-9397-08002B2CF9AE}" pid="5" name="xd_Signature">
    <vt:bool>false</vt:bool>
  </property>
  <property fmtid="{D5CDD505-2E9C-101B-9397-08002B2CF9AE}" pid="6" name="xd_ProgID">
    <vt:lpwstr/>
  </property>
  <property fmtid="{D5CDD505-2E9C-101B-9397-08002B2CF9AE}" pid="7" name="_ExtendedDescription">
    <vt:lpwstr/>
  </property>
  <property fmtid="{D5CDD505-2E9C-101B-9397-08002B2CF9AE}" pid="8" name="SharedWithUsers">
    <vt:lpwstr/>
  </property>
  <property fmtid="{D5CDD505-2E9C-101B-9397-08002B2CF9AE}" pid="9" name="TriggerFlowInfo">
    <vt:lpwstr/>
  </property>
  <property fmtid="{D5CDD505-2E9C-101B-9397-08002B2CF9AE}" pid="10" name="ComplianceAssetId">
    <vt:lpwstr/>
  </property>
  <property fmtid="{D5CDD505-2E9C-101B-9397-08002B2CF9AE}" pid="11" name="TemplateUrl">
    <vt:lpwstr/>
  </property>
  <property fmtid="{D5CDD505-2E9C-101B-9397-08002B2CF9AE}" pid="12" name="_SourceUrl">
    <vt:lpwstr/>
  </property>
  <property fmtid="{D5CDD505-2E9C-101B-9397-08002B2CF9AE}" pid="13" name="_SharedFileIndex">
    <vt:lpwstr/>
  </property>
  <property fmtid="{D5CDD505-2E9C-101B-9397-08002B2CF9AE}" pid="14" name="MediaServiceImageTags">
    <vt:lpwstr/>
  </property>
</Properties>
</file>