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943"/>
        <w:gridCol w:w="6943"/>
      </w:tblGrid>
      <w:tr w:rsidR="00A2272C" w:rsidRPr="00B02900" w14:paraId="7E775818" w14:textId="77777777" w:rsidTr="0006332F">
        <w:tc>
          <w:tcPr>
            <w:tcW w:w="15441" w:type="dxa"/>
            <w:gridSpan w:val="3"/>
          </w:tcPr>
          <w:p w14:paraId="476EBDE2" w14:textId="77777777" w:rsidR="00A2272C" w:rsidRDefault="003919F4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Electricity</w:t>
            </w:r>
          </w:p>
        </w:tc>
      </w:tr>
      <w:tr w:rsidR="004A58E7" w:rsidRPr="00B02900" w14:paraId="08482510" w14:textId="77777777" w:rsidTr="007451B2">
        <w:tc>
          <w:tcPr>
            <w:tcW w:w="1555" w:type="dxa"/>
          </w:tcPr>
          <w:p w14:paraId="437B9E7C" w14:textId="77777777" w:rsidR="004A58E7" w:rsidRDefault="004A58E7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6943" w:type="dxa"/>
          </w:tcPr>
          <w:p w14:paraId="787BC7FF" w14:textId="77777777" w:rsidR="004A58E7" w:rsidRPr="00B02900" w:rsidRDefault="003919F4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Y4</w:t>
            </w:r>
          </w:p>
        </w:tc>
        <w:tc>
          <w:tcPr>
            <w:tcW w:w="6943" w:type="dxa"/>
          </w:tcPr>
          <w:p w14:paraId="3FB47062" w14:textId="77777777" w:rsidR="004A58E7" w:rsidRPr="00B02900" w:rsidRDefault="007F11B5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Y5</w:t>
            </w:r>
          </w:p>
        </w:tc>
      </w:tr>
      <w:tr w:rsidR="004A58E7" w:rsidRPr="00B02900" w14:paraId="1D715EEA" w14:textId="77777777" w:rsidTr="004A58E7">
        <w:tc>
          <w:tcPr>
            <w:tcW w:w="1555" w:type="dxa"/>
          </w:tcPr>
          <w:p w14:paraId="52C298E6" w14:textId="77777777" w:rsidR="004A58E7" w:rsidRPr="00787CA9" w:rsidRDefault="004A58E7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NC Objectives</w:t>
            </w:r>
          </w:p>
        </w:tc>
        <w:tc>
          <w:tcPr>
            <w:tcW w:w="6943" w:type="dxa"/>
          </w:tcPr>
          <w:p w14:paraId="0E709157" w14:textId="77777777" w:rsidR="00767DA9" w:rsidRPr="00767DA9" w:rsidRDefault="00767DA9" w:rsidP="00767DA9">
            <w:pPr>
              <w:pStyle w:val="Default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3"/>
              </w:rPr>
            </w:pPr>
            <w:r w:rsidRPr="00767DA9">
              <w:rPr>
                <w:rFonts w:ascii="Comic Sans MS" w:hAnsi="Comic Sans MS"/>
                <w:sz w:val="20"/>
                <w:szCs w:val="23"/>
              </w:rPr>
              <w:t>Identify common appliances that run on electricity.</w:t>
            </w:r>
          </w:p>
          <w:p w14:paraId="0F846BA8" w14:textId="77777777" w:rsidR="00767DA9" w:rsidRPr="00767DA9" w:rsidRDefault="00767DA9" w:rsidP="00767DA9">
            <w:pPr>
              <w:pStyle w:val="Default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3"/>
              </w:rPr>
            </w:pPr>
            <w:r w:rsidRPr="00767DA9">
              <w:rPr>
                <w:rFonts w:ascii="Comic Sans MS" w:hAnsi="Comic Sans MS"/>
                <w:sz w:val="20"/>
                <w:szCs w:val="23"/>
              </w:rPr>
              <w:t>Construct a simple series electrical circuit, identifying and naming its basic parts, including cells, wires, bulbs, switches and buzzers.</w:t>
            </w:r>
          </w:p>
          <w:p w14:paraId="6622D695" w14:textId="77777777" w:rsidR="00767DA9" w:rsidRPr="00767DA9" w:rsidRDefault="00767DA9" w:rsidP="00767DA9">
            <w:pPr>
              <w:pStyle w:val="Default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3"/>
              </w:rPr>
            </w:pPr>
            <w:r w:rsidRPr="00767DA9">
              <w:rPr>
                <w:rFonts w:ascii="Comic Sans MS" w:hAnsi="Comic Sans MS"/>
                <w:sz w:val="20"/>
                <w:szCs w:val="23"/>
              </w:rPr>
              <w:t>Identify whether or not a lamp will light in a simple series circuit, based on whether or not the lamp is part of a complete loop with a battery.</w:t>
            </w:r>
          </w:p>
          <w:p w14:paraId="618F0810" w14:textId="77777777" w:rsidR="00767DA9" w:rsidRPr="00767DA9" w:rsidRDefault="00767DA9" w:rsidP="00767DA9">
            <w:pPr>
              <w:pStyle w:val="Default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3"/>
              </w:rPr>
            </w:pPr>
            <w:r w:rsidRPr="00767DA9">
              <w:rPr>
                <w:rFonts w:ascii="Comic Sans MS" w:hAnsi="Comic Sans MS"/>
                <w:sz w:val="20"/>
                <w:szCs w:val="23"/>
              </w:rPr>
              <w:t>Recognise that a switch opens and closes a circuit and associate this with whether or not a lamp lights in a simple series circuit.</w:t>
            </w:r>
          </w:p>
          <w:p w14:paraId="47354A45" w14:textId="77777777" w:rsidR="00767DA9" w:rsidRPr="00767DA9" w:rsidRDefault="00767DA9" w:rsidP="00767DA9">
            <w:pPr>
              <w:pStyle w:val="Default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3"/>
              </w:rPr>
            </w:pPr>
            <w:r w:rsidRPr="00767DA9">
              <w:rPr>
                <w:rFonts w:ascii="Comic Sans MS" w:hAnsi="Comic Sans MS"/>
                <w:sz w:val="20"/>
                <w:szCs w:val="23"/>
              </w:rPr>
              <w:t>Recognise some common conductors and insulators, and associate metals with being good conductors.</w:t>
            </w:r>
          </w:p>
          <w:p w14:paraId="626F0797" w14:textId="77777777" w:rsidR="004A58E7" w:rsidRPr="00EB7CC8" w:rsidRDefault="004A58E7" w:rsidP="008E0D31">
            <w:pPr>
              <w:pStyle w:val="Default"/>
              <w:rPr>
                <w:rFonts w:ascii="Comic Sans MS" w:hAnsi="Comic Sans MS"/>
                <w:sz w:val="20"/>
              </w:rPr>
            </w:pPr>
          </w:p>
        </w:tc>
        <w:tc>
          <w:tcPr>
            <w:tcW w:w="6943" w:type="dxa"/>
          </w:tcPr>
          <w:p w14:paraId="5883137B" w14:textId="77777777" w:rsidR="004A58E7" w:rsidRPr="002767D2" w:rsidRDefault="002767D2" w:rsidP="002767D2">
            <w:pPr>
              <w:pStyle w:val="Default"/>
              <w:rPr>
                <w:rFonts w:ascii="Comic Sans MS" w:hAnsi="Comic Sans MS"/>
                <w:b/>
                <w:sz w:val="20"/>
              </w:rPr>
            </w:pPr>
            <w:r w:rsidRPr="002767D2">
              <w:rPr>
                <w:rFonts w:ascii="Comic Sans MS" w:hAnsi="Comic Sans MS"/>
                <w:b/>
                <w:sz w:val="20"/>
              </w:rPr>
              <w:t xml:space="preserve">Under </w:t>
            </w:r>
            <w:r w:rsidRPr="002767D2">
              <w:rPr>
                <w:rFonts w:ascii="Comic Sans MS" w:hAnsi="Comic Sans MS"/>
                <w:b/>
                <w:i/>
                <w:sz w:val="20"/>
              </w:rPr>
              <w:t>Properties and Changes of Materials</w:t>
            </w:r>
            <w:r w:rsidRPr="002767D2">
              <w:rPr>
                <w:rFonts w:ascii="Comic Sans MS" w:hAnsi="Comic Sans MS"/>
                <w:b/>
                <w:sz w:val="20"/>
              </w:rPr>
              <w:t xml:space="preserve"> strand</w:t>
            </w:r>
          </w:p>
          <w:p w14:paraId="378F378A" w14:textId="77777777" w:rsidR="00203CBC" w:rsidRPr="008E698A" w:rsidRDefault="00203CBC" w:rsidP="00203CBC">
            <w:pPr>
              <w:pStyle w:val="Default"/>
              <w:numPr>
                <w:ilvl w:val="0"/>
                <w:numId w:val="12"/>
              </w:numPr>
              <w:rPr>
                <w:rFonts w:ascii="Comic Sans MS" w:hAnsi="Comic Sans MS"/>
                <w:sz w:val="20"/>
                <w:szCs w:val="23"/>
              </w:rPr>
            </w:pPr>
            <w:r>
              <w:rPr>
                <w:rFonts w:ascii="Comic Sans MS" w:hAnsi="Comic Sans MS"/>
                <w:sz w:val="20"/>
                <w:szCs w:val="23"/>
              </w:rPr>
              <w:t>C</w:t>
            </w:r>
            <w:r w:rsidRPr="008E698A">
              <w:rPr>
                <w:rFonts w:ascii="Comic Sans MS" w:hAnsi="Comic Sans MS"/>
                <w:sz w:val="20"/>
                <w:szCs w:val="23"/>
              </w:rPr>
              <w:t xml:space="preserve">ompare and group together everyday materials on the basis of their properties, including their hardness, solubility, transparency, </w:t>
            </w:r>
            <w:r w:rsidRPr="00203CBC">
              <w:rPr>
                <w:rFonts w:ascii="Comic Sans MS" w:hAnsi="Comic Sans MS"/>
                <w:b/>
                <w:sz w:val="20"/>
                <w:szCs w:val="23"/>
              </w:rPr>
              <w:t xml:space="preserve">conductivity </w:t>
            </w:r>
            <w:r w:rsidRPr="00203CBC">
              <w:rPr>
                <w:rFonts w:ascii="Comic Sans MS" w:hAnsi="Comic Sans MS"/>
                <w:sz w:val="20"/>
                <w:szCs w:val="23"/>
              </w:rPr>
              <w:t>(</w:t>
            </w:r>
            <w:r w:rsidRPr="00203CBC">
              <w:rPr>
                <w:rFonts w:ascii="Comic Sans MS" w:hAnsi="Comic Sans MS"/>
                <w:b/>
                <w:sz w:val="20"/>
                <w:szCs w:val="23"/>
              </w:rPr>
              <w:t>electrical</w:t>
            </w:r>
            <w:r w:rsidRPr="008E698A">
              <w:rPr>
                <w:rFonts w:ascii="Comic Sans MS" w:hAnsi="Comic Sans MS"/>
                <w:sz w:val="20"/>
                <w:szCs w:val="23"/>
              </w:rPr>
              <w:t xml:space="preserve"> and thermal), and response to magnets </w:t>
            </w:r>
          </w:p>
          <w:p w14:paraId="0C528B84" w14:textId="77777777" w:rsidR="002767D2" w:rsidRDefault="002767D2" w:rsidP="002767D2">
            <w:pPr>
              <w:pStyle w:val="Default"/>
              <w:rPr>
                <w:rFonts w:ascii="Comic Sans MS" w:hAnsi="Comic Sans MS"/>
                <w:sz w:val="20"/>
              </w:rPr>
            </w:pPr>
          </w:p>
          <w:p w14:paraId="55BF0D62" w14:textId="77777777" w:rsidR="002767D2" w:rsidRPr="005062E2" w:rsidRDefault="002767D2" w:rsidP="002767D2">
            <w:pPr>
              <w:pStyle w:val="Default"/>
              <w:rPr>
                <w:rFonts w:ascii="Comic Sans MS" w:hAnsi="Comic Sans MS"/>
                <w:sz w:val="20"/>
              </w:rPr>
            </w:pPr>
          </w:p>
        </w:tc>
      </w:tr>
      <w:tr w:rsidR="004A58E7" w:rsidRPr="00B02900" w14:paraId="1D9AC411" w14:textId="77777777" w:rsidTr="004A58E7">
        <w:tc>
          <w:tcPr>
            <w:tcW w:w="1555" w:type="dxa"/>
          </w:tcPr>
          <w:p w14:paraId="21530995" w14:textId="77777777" w:rsidR="004A58E7" w:rsidRDefault="004A58E7" w:rsidP="00812C21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New</w:t>
            </w:r>
            <w:r w:rsidR="0016537F">
              <w:rPr>
                <w:rFonts w:ascii="Comic Sans MS" w:hAnsi="Comic Sans MS"/>
                <w:b/>
                <w:sz w:val="24"/>
              </w:rPr>
              <w:t>/key</w:t>
            </w:r>
            <w:r w:rsidRPr="00787CA9">
              <w:rPr>
                <w:rFonts w:ascii="Comic Sans MS" w:hAnsi="Comic Sans MS"/>
                <w:b/>
                <w:sz w:val="24"/>
              </w:rPr>
              <w:t xml:space="preserve"> vocabulary</w:t>
            </w:r>
          </w:p>
          <w:p w14:paraId="09A3530D" w14:textId="77777777" w:rsidR="00812C21" w:rsidRPr="00874483" w:rsidRDefault="004311FE" w:rsidP="00812C21">
            <w:pPr>
              <w:rPr>
                <w:rFonts w:ascii="Comic Sans MS" w:hAnsi="Comic Sans MS"/>
                <w:sz w:val="24"/>
              </w:rPr>
            </w:pPr>
            <w:r w:rsidRPr="00FC6F66">
              <w:rPr>
                <w:rFonts w:ascii="Comic Sans MS" w:hAnsi="Comic Sans MS"/>
                <w:sz w:val="12"/>
              </w:rPr>
              <w:t>Previously learned vocabulary should be revisited.</w:t>
            </w:r>
          </w:p>
        </w:tc>
        <w:tc>
          <w:tcPr>
            <w:tcW w:w="6943" w:type="dxa"/>
          </w:tcPr>
          <w:p w14:paraId="59B5DCDB" w14:textId="289B775A" w:rsidR="004A58E7" w:rsidRPr="005062E2" w:rsidRDefault="004105CE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Electricity, electrical, </w:t>
            </w:r>
            <w:r w:rsidR="0051694E">
              <w:rPr>
                <w:rFonts w:ascii="Comic Sans MS" w:hAnsi="Comic Sans MS"/>
                <w:sz w:val="20"/>
              </w:rPr>
              <w:t>appliance, circuit, cells (not battery), lamp (bulb), switch, buzzer, series circuit</w:t>
            </w:r>
            <w:r w:rsidR="00094802">
              <w:rPr>
                <w:rFonts w:ascii="Comic Sans MS" w:hAnsi="Comic Sans MS"/>
                <w:sz w:val="20"/>
              </w:rPr>
              <w:t>, conductor, insulator</w:t>
            </w:r>
            <w:r w:rsidR="003979E9">
              <w:rPr>
                <w:rFonts w:ascii="Comic Sans MS" w:hAnsi="Comic Sans MS"/>
                <w:sz w:val="20"/>
              </w:rPr>
              <w:t>, complete, incomplete</w:t>
            </w:r>
          </w:p>
        </w:tc>
        <w:tc>
          <w:tcPr>
            <w:tcW w:w="6943" w:type="dxa"/>
          </w:tcPr>
          <w:p w14:paraId="30E6B42C" w14:textId="2C755DF3" w:rsidR="004A58E7" w:rsidRPr="005062E2" w:rsidRDefault="002F1849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Electrical conductivity.</w:t>
            </w:r>
            <w:r w:rsidR="003979E9">
              <w:rPr>
                <w:rFonts w:ascii="Comic Sans MS" w:hAnsi="Comic Sans MS"/>
                <w:sz w:val="20"/>
              </w:rPr>
              <w:t xml:space="preserve"> (key vocabulary from Y4 too)</w:t>
            </w:r>
          </w:p>
        </w:tc>
      </w:tr>
      <w:tr w:rsidR="004A58E7" w:rsidRPr="00B02900" w14:paraId="5C7BCC76" w14:textId="77777777" w:rsidTr="004A58E7">
        <w:tc>
          <w:tcPr>
            <w:tcW w:w="1555" w:type="dxa"/>
          </w:tcPr>
          <w:p w14:paraId="55608FF9" w14:textId="77777777" w:rsidR="004A58E7" w:rsidRPr="00787CA9" w:rsidRDefault="004A58E7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</w:rPr>
              <w:t xml:space="preserve">learning </w:t>
            </w:r>
            <w:r w:rsidRPr="00787CA9">
              <w:rPr>
                <w:rFonts w:ascii="Comic Sans MS" w:hAnsi="Comic Sans MS"/>
                <w:b/>
                <w:sz w:val="24"/>
              </w:rPr>
              <w:t>activities</w:t>
            </w:r>
          </w:p>
        </w:tc>
        <w:tc>
          <w:tcPr>
            <w:tcW w:w="6943" w:type="dxa"/>
          </w:tcPr>
          <w:p w14:paraId="74802E74" w14:textId="77777777" w:rsidR="00E64F98" w:rsidRDefault="00E64F98" w:rsidP="009268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Build a range of series circuits including </w:t>
            </w:r>
            <w:r w:rsidRPr="00767DA9">
              <w:rPr>
                <w:rFonts w:ascii="Comic Sans MS" w:hAnsi="Comic Sans MS"/>
                <w:sz w:val="20"/>
                <w:szCs w:val="23"/>
              </w:rPr>
              <w:t>cells, wires, bulbs, switches and buzzers</w:t>
            </w:r>
            <w:r>
              <w:rPr>
                <w:rFonts w:ascii="Comic Sans MS" w:hAnsi="Comic Sans MS"/>
                <w:sz w:val="20"/>
                <w:szCs w:val="23"/>
              </w:rPr>
              <w:t>, drawing the circuits as a pictorial representation</w:t>
            </w:r>
            <w:r w:rsidR="000532C3">
              <w:rPr>
                <w:rFonts w:ascii="Comic Sans MS" w:hAnsi="Comic Sans MS"/>
                <w:sz w:val="20"/>
                <w:szCs w:val="23"/>
              </w:rPr>
              <w:t xml:space="preserve"> (conventional circuit symbols will be introduced in Year Six)</w:t>
            </w:r>
            <w:r>
              <w:rPr>
                <w:rFonts w:ascii="Comic Sans MS" w:hAnsi="Comic Sans MS"/>
                <w:sz w:val="20"/>
                <w:szCs w:val="23"/>
              </w:rPr>
              <w:t>.</w:t>
            </w:r>
          </w:p>
          <w:p w14:paraId="748300AA" w14:textId="77777777" w:rsidR="00750B6F" w:rsidRPr="005062E2" w:rsidRDefault="00E64F98" w:rsidP="006F120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Investigate which materials conduct electricity in order to bridge a gap in a circuit (pupils only need to observe whether a material conducts</w:t>
            </w:r>
            <w:r w:rsidR="006F1200">
              <w:rPr>
                <w:rFonts w:ascii="Comic Sans MS" w:hAnsi="Comic Sans MS"/>
                <w:sz w:val="20"/>
              </w:rPr>
              <w:t xml:space="preserve"> electricity</w:t>
            </w:r>
            <w:r>
              <w:rPr>
                <w:rFonts w:ascii="Comic Sans MS" w:hAnsi="Comic Sans MS"/>
                <w:sz w:val="20"/>
              </w:rPr>
              <w:t xml:space="preserve"> or not – the relative quality of a conductor wil</w:t>
            </w:r>
            <w:r w:rsidR="0011154F">
              <w:rPr>
                <w:rFonts w:ascii="Comic Sans MS" w:hAnsi="Comic Sans MS"/>
                <w:sz w:val="20"/>
              </w:rPr>
              <w:t>l be explored further in Year F</w:t>
            </w:r>
            <w:r>
              <w:rPr>
                <w:rFonts w:ascii="Comic Sans MS" w:hAnsi="Comic Sans MS"/>
                <w:sz w:val="20"/>
              </w:rPr>
              <w:t>ive).</w:t>
            </w:r>
          </w:p>
        </w:tc>
        <w:tc>
          <w:tcPr>
            <w:tcW w:w="6943" w:type="dxa"/>
          </w:tcPr>
          <w:p w14:paraId="60BD6295" w14:textId="77777777" w:rsidR="00042BE8" w:rsidRPr="00B231DD" w:rsidRDefault="00B231DD" w:rsidP="00B231D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3"/>
              </w:rPr>
            </w:pPr>
            <w:r>
              <w:rPr>
                <w:rFonts w:ascii="Comic Sans MS" w:hAnsi="Comic Sans MS"/>
                <w:sz w:val="20"/>
                <w:szCs w:val="23"/>
              </w:rPr>
              <w:t>Investigate the effect on the brightness of a bulb of using different materials in a circuit and relate to the electrical conductivity of the material (quantitative measurements are unnecessary).</w:t>
            </w:r>
          </w:p>
        </w:tc>
      </w:tr>
    </w:tbl>
    <w:p w14:paraId="145FBF02" w14:textId="77777777" w:rsidR="00B02900" w:rsidRDefault="00B02900"/>
    <w:p w14:paraId="382F7808" w14:textId="77777777" w:rsidR="006D2813" w:rsidRDefault="006D281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3886"/>
      </w:tblGrid>
      <w:tr w:rsidR="006D2813" w14:paraId="3789D24F" w14:textId="77777777" w:rsidTr="00F83E24">
        <w:tc>
          <w:tcPr>
            <w:tcW w:w="15441" w:type="dxa"/>
            <w:gridSpan w:val="2"/>
          </w:tcPr>
          <w:p w14:paraId="101CAF9D" w14:textId="77777777" w:rsidR="006D2813" w:rsidRDefault="006D2813" w:rsidP="00F83E24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Electricity</w:t>
            </w:r>
          </w:p>
        </w:tc>
      </w:tr>
      <w:tr w:rsidR="006D2813" w:rsidRPr="00B02900" w14:paraId="6E79A422" w14:textId="77777777" w:rsidTr="00F83E24">
        <w:tc>
          <w:tcPr>
            <w:tcW w:w="1555" w:type="dxa"/>
          </w:tcPr>
          <w:p w14:paraId="3D55E3FC" w14:textId="77777777" w:rsidR="006D2813" w:rsidRDefault="006D2813" w:rsidP="00F83E24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3886" w:type="dxa"/>
          </w:tcPr>
          <w:p w14:paraId="231818BC" w14:textId="77777777" w:rsidR="006D2813" w:rsidRPr="00B02900" w:rsidRDefault="006D2813" w:rsidP="00F83E24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Y6</w:t>
            </w:r>
          </w:p>
        </w:tc>
      </w:tr>
      <w:tr w:rsidR="006D2813" w:rsidRPr="005062E2" w14:paraId="0B2C4F27" w14:textId="77777777" w:rsidTr="00F83E24">
        <w:tc>
          <w:tcPr>
            <w:tcW w:w="1555" w:type="dxa"/>
          </w:tcPr>
          <w:p w14:paraId="4B9AA343" w14:textId="77777777" w:rsidR="006D2813" w:rsidRPr="00787CA9" w:rsidRDefault="006D2813" w:rsidP="00F83E24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NC Objectives</w:t>
            </w:r>
          </w:p>
        </w:tc>
        <w:tc>
          <w:tcPr>
            <w:tcW w:w="13886" w:type="dxa"/>
          </w:tcPr>
          <w:p w14:paraId="0676255F" w14:textId="77777777" w:rsidR="006B475A" w:rsidRPr="006B475A" w:rsidRDefault="006B475A" w:rsidP="006B475A">
            <w:pPr>
              <w:pStyle w:val="Default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3"/>
              </w:rPr>
            </w:pPr>
            <w:r w:rsidRPr="006B475A">
              <w:rPr>
                <w:rFonts w:ascii="Comic Sans MS" w:hAnsi="Comic Sans MS"/>
                <w:sz w:val="20"/>
                <w:szCs w:val="23"/>
              </w:rPr>
              <w:t>Associate the brightness of a lamp or the volume of a buzzer with the number and voltage of cells used in the circuit.</w:t>
            </w:r>
          </w:p>
          <w:p w14:paraId="7D8473CB" w14:textId="77777777" w:rsidR="006B475A" w:rsidRPr="006B475A" w:rsidRDefault="006B475A" w:rsidP="006B475A">
            <w:pPr>
              <w:pStyle w:val="Default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3"/>
              </w:rPr>
            </w:pPr>
            <w:r w:rsidRPr="006B475A">
              <w:rPr>
                <w:rFonts w:ascii="Comic Sans MS" w:hAnsi="Comic Sans MS"/>
                <w:sz w:val="20"/>
                <w:szCs w:val="23"/>
              </w:rPr>
              <w:t>Compare and give reasons for variations in how components function, including the brightness of bulbs, the loudness of buzzers and the on/off position of switches.</w:t>
            </w:r>
          </w:p>
          <w:p w14:paraId="5D5B1B1F" w14:textId="77777777" w:rsidR="006D2813" w:rsidRPr="005062E2" w:rsidRDefault="006B475A" w:rsidP="006B475A">
            <w:pPr>
              <w:pStyle w:val="Default"/>
              <w:numPr>
                <w:ilvl w:val="0"/>
                <w:numId w:val="14"/>
              </w:numPr>
              <w:rPr>
                <w:rFonts w:ascii="Comic Sans MS" w:hAnsi="Comic Sans MS"/>
                <w:sz w:val="20"/>
              </w:rPr>
            </w:pPr>
            <w:r w:rsidRPr="006B475A">
              <w:rPr>
                <w:rFonts w:ascii="Comic Sans MS" w:hAnsi="Comic Sans MS"/>
                <w:sz w:val="20"/>
                <w:szCs w:val="23"/>
              </w:rPr>
              <w:t>Use recognised symbols when representing a simple circuit in a diagram.</w:t>
            </w:r>
          </w:p>
        </w:tc>
      </w:tr>
      <w:tr w:rsidR="006D2813" w:rsidRPr="005062E2" w14:paraId="2FF84F17" w14:textId="77777777" w:rsidTr="00F83E24">
        <w:tc>
          <w:tcPr>
            <w:tcW w:w="1555" w:type="dxa"/>
          </w:tcPr>
          <w:p w14:paraId="3DE54B4F" w14:textId="77777777" w:rsidR="006D2813" w:rsidRDefault="006D2813" w:rsidP="00F83E24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New</w:t>
            </w:r>
            <w:r>
              <w:rPr>
                <w:rFonts w:ascii="Comic Sans MS" w:hAnsi="Comic Sans MS"/>
                <w:b/>
                <w:sz w:val="24"/>
              </w:rPr>
              <w:t>/key</w:t>
            </w:r>
            <w:r w:rsidRPr="00787CA9">
              <w:rPr>
                <w:rFonts w:ascii="Comic Sans MS" w:hAnsi="Comic Sans MS"/>
                <w:b/>
                <w:sz w:val="24"/>
              </w:rPr>
              <w:t xml:space="preserve"> vocabulary</w:t>
            </w:r>
          </w:p>
          <w:p w14:paraId="2086DBC2" w14:textId="77777777" w:rsidR="006D2813" w:rsidRPr="00874483" w:rsidRDefault="006D2813" w:rsidP="00F83E24">
            <w:pPr>
              <w:rPr>
                <w:rFonts w:ascii="Comic Sans MS" w:hAnsi="Comic Sans MS"/>
                <w:sz w:val="24"/>
              </w:rPr>
            </w:pPr>
            <w:r w:rsidRPr="00FC6F66">
              <w:rPr>
                <w:rFonts w:ascii="Comic Sans MS" w:hAnsi="Comic Sans MS"/>
                <w:sz w:val="12"/>
              </w:rPr>
              <w:t>Previously learned vocabulary should be revisited.</w:t>
            </w:r>
          </w:p>
        </w:tc>
        <w:tc>
          <w:tcPr>
            <w:tcW w:w="13886" w:type="dxa"/>
          </w:tcPr>
          <w:p w14:paraId="70A974F2" w14:textId="1A5F1E61" w:rsidR="006D2813" w:rsidRPr="005062E2" w:rsidRDefault="00DB2299" w:rsidP="00F83E24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Components, voltage</w:t>
            </w:r>
            <w:r w:rsidR="00E30483">
              <w:rPr>
                <w:rFonts w:ascii="Comic Sans MS" w:hAnsi="Comic Sans MS"/>
                <w:sz w:val="20"/>
              </w:rPr>
              <w:t xml:space="preserve"> (key vocabulary built on from Y4 and Y5)</w:t>
            </w:r>
            <w:bookmarkStart w:id="0" w:name="_GoBack"/>
            <w:bookmarkEnd w:id="0"/>
          </w:p>
        </w:tc>
      </w:tr>
      <w:tr w:rsidR="006D2813" w:rsidRPr="005062E2" w14:paraId="7C38B425" w14:textId="77777777" w:rsidTr="00F83E24">
        <w:tc>
          <w:tcPr>
            <w:tcW w:w="1555" w:type="dxa"/>
          </w:tcPr>
          <w:p w14:paraId="63FF03D7" w14:textId="77777777" w:rsidR="006D2813" w:rsidRPr="00787CA9" w:rsidRDefault="006D2813" w:rsidP="00F83E24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</w:rPr>
              <w:t xml:space="preserve">learning </w:t>
            </w:r>
            <w:r w:rsidRPr="00787CA9">
              <w:rPr>
                <w:rFonts w:ascii="Comic Sans MS" w:hAnsi="Comic Sans MS"/>
                <w:b/>
                <w:sz w:val="24"/>
              </w:rPr>
              <w:t>activities</w:t>
            </w:r>
          </w:p>
        </w:tc>
        <w:tc>
          <w:tcPr>
            <w:tcW w:w="13886" w:type="dxa"/>
          </w:tcPr>
          <w:p w14:paraId="49432AD1" w14:textId="77777777" w:rsidR="006D2813" w:rsidRDefault="00BE7B74" w:rsidP="00F83E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Investigate the effect of changing the number of cells in a circuit on the loudness of a buzzer and brightness of a bulb.  This should be related to</w:t>
            </w:r>
            <w:r w:rsidR="008055A1">
              <w:rPr>
                <w:rFonts w:ascii="Comic Sans MS" w:hAnsi="Comic Sans MS"/>
                <w:sz w:val="20"/>
              </w:rPr>
              <w:t xml:space="preserve"> the</w:t>
            </w:r>
            <w:r>
              <w:rPr>
                <w:rFonts w:ascii="Comic Sans MS" w:hAnsi="Comic Sans MS"/>
                <w:sz w:val="20"/>
              </w:rPr>
              <w:t xml:space="preserve"> amount of voltage in the circuit.  Children should substitute single batteries for multiple cells of the same voltage and observe the effect.</w:t>
            </w:r>
          </w:p>
          <w:p w14:paraId="30CE7A5B" w14:textId="77777777" w:rsidR="00BE7B74" w:rsidRPr="005062E2" w:rsidRDefault="00BE7B74" w:rsidP="00F83E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Design and co</w:t>
            </w:r>
            <w:r w:rsidR="00076B41">
              <w:rPr>
                <w:rFonts w:ascii="Comic Sans MS" w:hAnsi="Comic Sans MS"/>
                <w:sz w:val="20"/>
              </w:rPr>
              <w:t xml:space="preserve">nstruct a set of traffic lights </w:t>
            </w:r>
            <w:r w:rsidR="00076B41" w:rsidRPr="00076B41">
              <w:rPr>
                <w:rFonts w:ascii="Comic Sans MS" w:hAnsi="Comic Sans MS"/>
                <w:b/>
                <w:sz w:val="20"/>
              </w:rPr>
              <w:t>(Design and Technology links)</w:t>
            </w:r>
            <w:r w:rsidR="00076B41">
              <w:rPr>
                <w:rFonts w:ascii="Comic Sans MS" w:hAnsi="Comic Sans MS"/>
                <w:sz w:val="20"/>
              </w:rPr>
              <w:t>.</w:t>
            </w:r>
          </w:p>
        </w:tc>
      </w:tr>
    </w:tbl>
    <w:p w14:paraId="2663ED66" w14:textId="77777777" w:rsidR="00A20C76" w:rsidRDefault="00A20C76"/>
    <w:sectPr w:rsidR="00A20C76" w:rsidSect="0019138F">
      <w:headerReference w:type="default" r:id="rId10"/>
      <w:pgSz w:w="16838" w:h="11906" w:orient="landscape"/>
      <w:pgMar w:top="851" w:right="67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01FD5F" w14:textId="77777777" w:rsidR="000A663D" w:rsidRDefault="000A663D" w:rsidP="000A663D">
      <w:pPr>
        <w:spacing w:after="0" w:line="240" w:lineRule="auto"/>
      </w:pPr>
      <w:r>
        <w:separator/>
      </w:r>
    </w:p>
  </w:endnote>
  <w:endnote w:type="continuationSeparator" w:id="0">
    <w:p w14:paraId="22621130" w14:textId="77777777" w:rsidR="000A663D" w:rsidRDefault="000A663D" w:rsidP="000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E96A8A" w14:textId="77777777" w:rsidR="000A663D" w:rsidRDefault="000A663D" w:rsidP="000A663D">
      <w:pPr>
        <w:spacing w:after="0" w:line="240" w:lineRule="auto"/>
      </w:pPr>
      <w:r>
        <w:separator/>
      </w:r>
    </w:p>
  </w:footnote>
  <w:footnote w:type="continuationSeparator" w:id="0">
    <w:p w14:paraId="1DA8FD16" w14:textId="77777777" w:rsidR="000A663D" w:rsidRDefault="000A663D" w:rsidP="000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5FD93" w14:textId="77777777" w:rsidR="000A663D" w:rsidRDefault="000A663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D9E9EA0" wp14:editId="79384AAB">
          <wp:simplePos x="0" y="0"/>
          <wp:positionH relativeFrom="margin">
            <wp:posOffset>2971800</wp:posOffset>
          </wp:positionH>
          <wp:positionV relativeFrom="paragraph">
            <wp:posOffset>-372110</wp:posOffset>
          </wp:positionV>
          <wp:extent cx="684055" cy="70325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2767"/>
                  <a:stretch/>
                </pic:blipFill>
                <pic:spPr bwMode="auto">
                  <a:xfrm>
                    <a:off x="0" y="0"/>
                    <a:ext cx="684055" cy="703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Science</w:t>
    </w:r>
    <w:r w:rsidR="00991A19">
      <w:t xml:space="preserve"> Knowledge and</w:t>
    </w:r>
    <w:r>
      <w:t xml:space="preserve"> Skills Progression Ladders</w:t>
    </w:r>
  </w:p>
  <w:p w14:paraId="75ADD5A1" w14:textId="77777777" w:rsidR="000A663D" w:rsidRDefault="000A6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6523E"/>
    <w:multiLevelType w:val="hybridMultilevel"/>
    <w:tmpl w:val="CC16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64124"/>
    <w:multiLevelType w:val="hybridMultilevel"/>
    <w:tmpl w:val="9C18C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30628"/>
    <w:multiLevelType w:val="hybridMultilevel"/>
    <w:tmpl w:val="CC5A2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6173D"/>
    <w:multiLevelType w:val="hybridMultilevel"/>
    <w:tmpl w:val="DF3C8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A3CB6"/>
    <w:multiLevelType w:val="hybridMultilevel"/>
    <w:tmpl w:val="AD9EF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860DD"/>
    <w:multiLevelType w:val="hybridMultilevel"/>
    <w:tmpl w:val="8C704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C16C2"/>
    <w:multiLevelType w:val="hybridMultilevel"/>
    <w:tmpl w:val="00BEF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C25D71"/>
    <w:multiLevelType w:val="hybridMultilevel"/>
    <w:tmpl w:val="0BD68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0B3D8F"/>
    <w:multiLevelType w:val="hybridMultilevel"/>
    <w:tmpl w:val="BA54B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BE4CB6"/>
    <w:multiLevelType w:val="hybridMultilevel"/>
    <w:tmpl w:val="3D16F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45B8F"/>
    <w:multiLevelType w:val="hybridMultilevel"/>
    <w:tmpl w:val="7B340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04074F"/>
    <w:multiLevelType w:val="hybridMultilevel"/>
    <w:tmpl w:val="39421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645A5"/>
    <w:multiLevelType w:val="hybridMultilevel"/>
    <w:tmpl w:val="281C0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CA30E1"/>
    <w:multiLevelType w:val="hybridMultilevel"/>
    <w:tmpl w:val="F3C68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4"/>
  </w:num>
  <w:num w:numId="5">
    <w:abstractNumId w:val="9"/>
  </w:num>
  <w:num w:numId="6">
    <w:abstractNumId w:val="10"/>
  </w:num>
  <w:num w:numId="7">
    <w:abstractNumId w:val="1"/>
  </w:num>
  <w:num w:numId="8">
    <w:abstractNumId w:val="5"/>
  </w:num>
  <w:num w:numId="9">
    <w:abstractNumId w:val="6"/>
  </w:num>
  <w:num w:numId="10">
    <w:abstractNumId w:val="11"/>
  </w:num>
  <w:num w:numId="11">
    <w:abstractNumId w:val="2"/>
  </w:num>
  <w:num w:numId="12">
    <w:abstractNumId w:val="0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38F"/>
    <w:rsid w:val="00034C79"/>
    <w:rsid w:val="00042253"/>
    <w:rsid w:val="00042BE8"/>
    <w:rsid w:val="00044776"/>
    <w:rsid w:val="000532C3"/>
    <w:rsid w:val="00061FC1"/>
    <w:rsid w:val="00070548"/>
    <w:rsid w:val="00076B41"/>
    <w:rsid w:val="000770E9"/>
    <w:rsid w:val="00077589"/>
    <w:rsid w:val="00094802"/>
    <w:rsid w:val="000A663D"/>
    <w:rsid w:val="000D43CC"/>
    <w:rsid w:val="000D53F7"/>
    <w:rsid w:val="000E2049"/>
    <w:rsid w:val="0010272E"/>
    <w:rsid w:val="0011154F"/>
    <w:rsid w:val="0012380E"/>
    <w:rsid w:val="0016537F"/>
    <w:rsid w:val="00172657"/>
    <w:rsid w:val="0019138F"/>
    <w:rsid w:val="001958C7"/>
    <w:rsid w:val="001A5B8A"/>
    <w:rsid w:val="001B108A"/>
    <w:rsid w:val="001E0E52"/>
    <w:rsid w:val="00203CBC"/>
    <w:rsid w:val="0021099B"/>
    <w:rsid w:val="00216285"/>
    <w:rsid w:val="00237838"/>
    <w:rsid w:val="00272217"/>
    <w:rsid w:val="00274081"/>
    <w:rsid w:val="00275C12"/>
    <w:rsid w:val="002767D2"/>
    <w:rsid w:val="002A6380"/>
    <w:rsid w:val="002B36AE"/>
    <w:rsid w:val="002E0A8D"/>
    <w:rsid w:val="002E2903"/>
    <w:rsid w:val="002E5936"/>
    <w:rsid w:val="002F1849"/>
    <w:rsid w:val="00331396"/>
    <w:rsid w:val="003705E4"/>
    <w:rsid w:val="003708D6"/>
    <w:rsid w:val="00370FF9"/>
    <w:rsid w:val="003919F4"/>
    <w:rsid w:val="003979E9"/>
    <w:rsid w:val="003A252C"/>
    <w:rsid w:val="003B6508"/>
    <w:rsid w:val="003E04FF"/>
    <w:rsid w:val="003E5D40"/>
    <w:rsid w:val="003F7B8D"/>
    <w:rsid w:val="004105CE"/>
    <w:rsid w:val="00426016"/>
    <w:rsid w:val="004311FE"/>
    <w:rsid w:val="00471503"/>
    <w:rsid w:val="00482803"/>
    <w:rsid w:val="00496DF7"/>
    <w:rsid w:val="004A58E7"/>
    <w:rsid w:val="004A6BE9"/>
    <w:rsid w:val="004D59A8"/>
    <w:rsid w:val="004F58A5"/>
    <w:rsid w:val="004F699D"/>
    <w:rsid w:val="005062E2"/>
    <w:rsid w:val="00512D7A"/>
    <w:rsid w:val="0051694E"/>
    <w:rsid w:val="00544BA4"/>
    <w:rsid w:val="00563F5B"/>
    <w:rsid w:val="00592583"/>
    <w:rsid w:val="00610BF4"/>
    <w:rsid w:val="006240C6"/>
    <w:rsid w:val="00624A9D"/>
    <w:rsid w:val="00635DB6"/>
    <w:rsid w:val="006A482E"/>
    <w:rsid w:val="006A55DE"/>
    <w:rsid w:val="006B2D01"/>
    <w:rsid w:val="006B475A"/>
    <w:rsid w:val="006D2813"/>
    <w:rsid w:val="006E1A0E"/>
    <w:rsid w:val="006E3323"/>
    <w:rsid w:val="006E4C23"/>
    <w:rsid w:val="006F1200"/>
    <w:rsid w:val="00705D31"/>
    <w:rsid w:val="00711890"/>
    <w:rsid w:val="00713837"/>
    <w:rsid w:val="00720D61"/>
    <w:rsid w:val="007451B2"/>
    <w:rsid w:val="00750B6F"/>
    <w:rsid w:val="007645D1"/>
    <w:rsid w:val="00767DA9"/>
    <w:rsid w:val="00787CA9"/>
    <w:rsid w:val="007A4779"/>
    <w:rsid w:val="007C278F"/>
    <w:rsid w:val="007E2E8D"/>
    <w:rsid w:val="007E5CB1"/>
    <w:rsid w:val="007F0988"/>
    <w:rsid w:val="007F11B5"/>
    <w:rsid w:val="008055A1"/>
    <w:rsid w:val="008064DF"/>
    <w:rsid w:val="008119F8"/>
    <w:rsid w:val="00812C21"/>
    <w:rsid w:val="0082008E"/>
    <w:rsid w:val="00821DAC"/>
    <w:rsid w:val="008352A2"/>
    <w:rsid w:val="00844AD2"/>
    <w:rsid w:val="00870F67"/>
    <w:rsid w:val="00874483"/>
    <w:rsid w:val="00875321"/>
    <w:rsid w:val="00891EF9"/>
    <w:rsid w:val="008A3C6C"/>
    <w:rsid w:val="008B0E6E"/>
    <w:rsid w:val="008C22A3"/>
    <w:rsid w:val="008C2CA1"/>
    <w:rsid w:val="008C42CD"/>
    <w:rsid w:val="008C7790"/>
    <w:rsid w:val="008D2AF5"/>
    <w:rsid w:val="008D5215"/>
    <w:rsid w:val="008E0D31"/>
    <w:rsid w:val="0092687B"/>
    <w:rsid w:val="0094395D"/>
    <w:rsid w:val="00957E51"/>
    <w:rsid w:val="00976410"/>
    <w:rsid w:val="00991A19"/>
    <w:rsid w:val="00994B04"/>
    <w:rsid w:val="0099530C"/>
    <w:rsid w:val="009B2810"/>
    <w:rsid w:val="009D29AD"/>
    <w:rsid w:val="009D564D"/>
    <w:rsid w:val="00A20C76"/>
    <w:rsid w:val="00A2272C"/>
    <w:rsid w:val="00A50BD0"/>
    <w:rsid w:val="00A76911"/>
    <w:rsid w:val="00AF60B5"/>
    <w:rsid w:val="00B02900"/>
    <w:rsid w:val="00B231DD"/>
    <w:rsid w:val="00B26561"/>
    <w:rsid w:val="00B622AE"/>
    <w:rsid w:val="00B6349F"/>
    <w:rsid w:val="00BA1CA3"/>
    <w:rsid w:val="00BB4952"/>
    <w:rsid w:val="00BB6720"/>
    <w:rsid w:val="00BD2E4C"/>
    <w:rsid w:val="00BE5AE8"/>
    <w:rsid w:val="00BE7B74"/>
    <w:rsid w:val="00C14EB4"/>
    <w:rsid w:val="00C438B5"/>
    <w:rsid w:val="00C67C1A"/>
    <w:rsid w:val="00C763C4"/>
    <w:rsid w:val="00C94264"/>
    <w:rsid w:val="00CA1393"/>
    <w:rsid w:val="00CB0BEF"/>
    <w:rsid w:val="00CC304A"/>
    <w:rsid w:val="00D029BE"/>
    <w:rsid w:val="00D1299E"/>
    <w:rsid w:val="00D37CE4"/>
    <w:rsid w:val="00D4210C"/>
    <w:rsid w:val="00D46C0E"/>
    <w:rsid w:val="00D472C0"/>
    <w:rsid w:val="00DA2800"/>
    <w:rsid w:val="00DB2299"/>
    <w:rsid w:val="00DC1A2F"/>
    <w:rsid w:val="00DD4B14"/>
    <w:rsid w:val="00DE3BAD"/>
    <w:rsid w:val="00DE6867"/>
    <w:rsid w:val="00E30483"/>
    <w:rsid w:val="00E4356E"/>
    <w:rsid w:val="00E64F98"/>
    <w:rsid w:val="00E73A19"/>
    <w:rsid w:val="00E97630"/>
    <w:rsid w:val="00EA5E93"/>
    <w:rsid w:val="00EA7409"/>
    <w:rsid w:val="00EB4864"/>
    <w:rsid w:val="00EB7CC8"/>
    <w:rsid w:val="00ED1E34"/>
    <w:rsid w:val="00ED714C"/>
    <w:rsid w:val="00EF10E0"/>
    <w:rsid w:val="00EF131F"/>
    <w:rsid w:val="00EF79EF"/>
    <w:rsid w:val="00F03174"/>
    <w:rsid w:val="00F717D8"/>
    <w:rsid w:val="00F74DBC"/>
    <w:rsid w:val="00F90468"/>
    <w:rsid w:val="00FA442C"/>
    <w:rsid w:val="00FC0794"/>
    <w:rsid w:val="00FC6F66"/>
    <w:rsid w:val="00FD406F"/>
    <w:rsid w:val="00FD77D1"/>
    <w:rsid w:val="00FE63BA"/>
    <w:rsid w:val="00FF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3C0E15B"/>
  <w15:chartTrackingRefBased/>
  <w15:docId w15:val="{8EFCC3F0-49CE-445E-9222-1FCE3B00A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70E9"/>
    <w:pPr>
      <w:ind w:left="720"/>
      <w:contextualSpacing/>
    </w:pPr>
  </w:style>
  <w:style w:type="paragraph" w:customStyle="1" w:styleId="Default">
    <w:name w:val="Default"/>
    <w:rsid w:val="000E204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A66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63D"/>
  </w:style>
  <w:style w:type="paragraph" w:styleId="Footer">
    <w:name w:val="footer"/>
    <w:basedOn w:val="Normal"/>
    <w:link w:val="FooterChar"/>
    <w:uiPriority w:val="99"/>
    <w:unhideWhenUsed/>
    <w:rsid w:val="000A66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63D"/>
  </w:style>
  <w:style w:type="paragraph" w:styleId="BalloonText">
    <w:name w:val="Balloon Text"/>
    <w:basedOn w:val="Normal"/>
    <w:link w:val="BalloonTextChar"/>
    <w:uiPriority w:val="99"/>
    <w:semiHidden/>
    <w:unhideWhenUsed/>
    <w:rsid w:val="009D5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3" ma:contentTypeDescription="Create a new document." ma:contentTypeScope="" ma:versionID="0de8e3428486ca4f89d9dd8dd65780fe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655c5b1dff83e72506ead24b93375ccc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E41939-5F95-4374-8D61-90E1564F2FA2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59cd158f-b7c2-45a5-912e-515c9f09967c"/>
    <ds:schemaRef ds:uri="d38eab20-3132-4f5b-affe-30e0f8867552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2503DC9-63CA-4DCD-B1A2-41045AA232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FCD276-DBC8-4B55-8B80-1C87054AFB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Land</dc:creator>
  <cp:keywords/>
  <dc:description/>
  <cp:lastModifiedBy>April Blaxley</cp:lastModifiedBy>
  <cp:revision>92</cp:revision>
  <cp:lastPrinted>2020-02-03T11:24:00Z</cp:lastPrinted>
  <dcterms:created xsi:type="dcterms:W3CDTF">2020-03-10T09:20:00Z</dcterms:created>
  <dcterms:modified xsi:type="dcterms:W3CDTF">2021-06-29T09:44:00Z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