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361" w:tblpY="-394"/>
        <w:tblW w:w="22856" w:type="dxa"/>
        <w:tblLook w:val="04A0" w:firstRow="1" w:lastRow="0" w:firstColumn="1" w:lastColumn="0" w:noHBand="0" w:noVBand="1"/>
      </w:tblPr>
      <w:tblGrid>
        <w:gridCol w:w="16864"/>
        <w:gridCol w:w="5992"/>
      </w:tblGrid>
      <w:tr w:rsidR="00710B79" w14:paraId="5B8B5BE1" w14:textId="77777777" w:rsidTr="001D7E67">
        <w:trPr>
          <w:trHeight w:val="774"/>
        </w:trPr>
        <w:tc>
          <w:tcPr>
            <w:tcW w:w="22856" w:type="dxa"/>
            <w:gridSpan w:val="2"/>
          </w:tcPr>
          <w:p w14:paraId="5E47F03A" w14:textId="7E5BDC36" w:rsidR="00710B79" w:rsidRDefault="00710B79" w:rsidP="001D7E67">
            <w:pPr>
              <w:jc w:val="center"/>
              <w:rPr>
                <w:rFonts w:ascii="SassoonPrimary" w:hAnsi="SassoonPrimary"/>
                <w:sz w:val="32"/>
              </w:rPr>
            </w:pPr>
            <w:r w:rsidRPr="00710B79">
              <w:rPr>
                <w:rFonts w:ascii="SassoonPrimary" w:hAnsi="SassoonPrimary"/>
                <w:sz w:val="32"/>
              </w:rPr>
              <w:t>Year</w:t>
            </w:r>
            <w:r>
              <w:rPr>
                <w:rFonts w:ascii="SassoonPrimary" w:hAnsi="SassoonPrimary"/>
                <w:sz w:val="32"/>
              </w:rPr>
              <w:t xml:space="preserve"> </w:t>
            </w:r>
            <w:r w:rsidR="00324D75">
              <w:rPr>
                <w:rFonts w:ascii="SassoonPrimary" w:hAnsi="SassoonPrimary"/>
                <w:sz w:val="32"/>
              </w:rPr>
              <w:t>4 : Spring 1</w:t>
            </w:r>
          </w:p>
          <w:p w14:paraId="08D7D823" w14:textId="32CC9A99" w:rsidR="00871DD0" w:rsidRPr="00871DD0" w:rsidRDefault="00710B79" w:rsidP="00324D75">
            <w:pPr>
              <w:jc w:val="center"/>
              <w:rPr>
                <w:rFonts w:ascii="SassoonPrimary" w:hAnsi="SassoonPrimary"/>
                <w:sz w:val="24"/>
              </w:rPr>
            </w:pPr>
            <w:r w:rsidRPr="00710B79">
              <w:rPr>
                <w:rFonts w:ascii="SassoonPrimary" w:hAnsi="SassoonPrimary"/>
                <w:sz w:val="24"/>
              </w:rPr>
              <w:t>Enquiry Question:</w:t>
            </w:r>
            <w:r w:rsidR="00871DD0">
              <w:rPr>
                <w:rFonts w:ascii="SassoonPrimary" w:hAnsi="SassoonPrimary"/>
                <w:sz w:val="24"/>
              </w:rPr>
              <w:t xml:space="preserve"> </w:t>
            </w:r>
            <w:r w:rsidR="00BF21DB">
              <w:rPr>
                <w:color w:val="000000"/>
                <w:sz w:val="27"/>
                <w:szCs w:val="27"/>
              </w:rPr>
              <w:t xml:space="preserve"> </w:t>
            </w:r>
            <w:r w:rsidR="00BF21DB" w:rsidRPr="00BF21DB">
              <w:rPr>
                <w:rFonts w:ascii="SassoonPrimary" w:hAnsi="SassoonPrimary"/>
                <w:sz w:val="24"/>
                <w:szCs w:val="24"/>
              </w:rPr>
              <w:t xml:space="preserve">I wonder </w:t>
            </w:r>
            <w:r w:rsidR="00324D75">
              <w:rPr>
                <w:rFonts w:ascii="SassoonPrimary" w:hAnsi="SassoonPrimary"/>
                <w:sz w:val="24"/>
                <w:szCs w:val="24"/>
              </w:rPr>
              <w:t xml:space="preserve">why the Ancient Egyptian civilisation was able to last a thousand </w:t>
            </w:r>
            <w:proofErr w:type="gramStart"/>
            <w:r w:rsidR="00324D75">
              <w:rPr>
                <w:rFonts w:ascii="SassoonPrimary" w:hAnsi="SassoonPrimary"/>
                <w:sz w:val="24"/>
                <w:szCs w:val="24"/>
              </w:rPr>
              <w:t>years?</w:t>
            </w:r>
            <w:proofErr w:type="gramEnd"/>
          </w:p>
        </w:tc>
      </w:tr>
      <w:tr w:rsidR="00710B79" w14:paraId="3D51DBBF" w14:textId="77777777" w:rsidTr="001D7E67">
        <w:trPr>
          <w:trHeight w:val="766"/>
        </w:trPr>
        <w:tc>
          <w:tcPr>
            <w:tcW w:w="22856" w:type="dxa"/>
            <w:gridSpan w:val="2"/>
          </w:tcPr>
          <w:p w14:paraId="0C50A42D" w14:textId="77777777" w:rsidR="00871DD0" w:rsidRPr="00710B79" w:rsidRDefault="00710B79" w:rsidP="001D7E67">
            <w:pPr>
              <w:autoSpaceDE w:val="0"/>
              <w:autoSpaceDN w:val="0"/>
              <w:adjustRightInd w:val="0"/>
              <w:rPr>
                <w:rFonts w:ascii="SassoonPrimary" w:hAnsi="SassoonPrimary"/>
              </w:rPr>
            </w:pPr>
            <w:r w:rsidRPr="00710B79">
              <w:rPr>
                <w:rFonts w:ascii="SassoonPrimary" w:hAnsi="SassoonPrimary"/>
              </w:rPr>
              <w:t>Objectives:</w:t>
            </w:r>
            <w:r w:rsidR="004B6CEE">
              <w:rPr>
                <w:rFonts w:ascii="CenturyGothic-Italic" w:hAnsi="CenturyGothic-Italic" w:cs="CenturyGothic-Italic"/>
                <w:i/>
                <w:iCs/>
                <w:sz w:val="20"/>
                <w:szCs w:val="20"/>
              </w:rPr>
              <w:t xml:space="preserve"> </w:t>
            </w:r>
          </w:p>
          <w:p w14:paraId="60F9C241" w14:textId="17FE480B" w:rsidR="009700D8" w:rsidRPr="009700D8" w:rsidRDefault="009700D8" w:rsidP="009700D8">
            <w:pPr>
              <w:pStyle w:val="ListParagraph"/>
              <w:numPr>
                <w:ilvl w:val="0"/>
                <w:numId w:val="7"/>
              </w:numPr>
              <w:rPr>
                <w:rFonts w:ascii="Comic Sans MS" w:hAnsi="Comic Sans MS"/>
                <w:sz w:val="18"/>
                <w:szCs w:val="18"/>
              </w:rPr>
            </w:pPr>
            <w:r w:rsidRPr="009700D8">
              <w:rPr>
                <w:rFonts w:ascii="Comic Sans MS" w:hAnsi="Comic Sans MS"/>
                <w:sz w:val="18"/>
                <w:szCs w:val="18"/>
              </w:rPr>
              <w:t xml:space="preserve">Locate the world’s countries, using maps to focus on </w:t>
            </w:r>
            <w:r w:rsidRPr="009700D8">
              <w:rPr>
                <w:rFonts w:ascii="Comic Sans MS" w:hAnsi="Comic Sans MS"/>
                <w:color w:val="4472C4" w:themeColor="accent5"/>
                <w:sz w:val="18"/>
                <w:szCs w:val="18"/>
              </w:rPr>
              <w:t>Egypt</w:t>
            </w:r>
            <w:r w:rsidRPr="009700D8">
              <w:rPr>
                <w:rFonts w:ascii="Comic Sans MS" w:hAnsi="Comic Sans MS"/>
                <w:sz w:val="18"/>
                <w:szCs w:val="18"/>
              </w:rPr>
              <w:t>, concentrating on their environmental regions, key physical and human characteristics, countries, and major cities</w:t>
            </w:r>
          </w:p>
          <w:p w14:paraId="7CCFAF9F" w14:textId="77777777" w:rsidR="009700D8" w:rsidRPr="009700D8" w:rsidRDefault="009700D8" w:rsidP="009700D8">
            <w:pPr>
              <w:pStyle w:val="ListParagraph"/>
              <w:numPr>
                <w:ilvl w:val="0"/>
                <w:numId w:val="7"/>
              </w:numPr>
              <w:rPr>
                <w:rFonts w:ascii="Comic Sans MS" w:hAnsi="Comic Sans MS"/>
                <w:sz w:val="18"/>
                <w:szCs w:val="18"/>
              </w:rPr>
            </w:pPr>
            <w:r w:rsidRPr="009700D8">
              <w:rPr>
                <w:rFonts w:ascii="Comic Sans MS" w:hAnsi="Comic Sans MS"/>
                <w:color w:val="4472C4" w:themeColor="accent5"/>
                <w:sz w:val="18"/>
                <w:szCs w:val="18"/>
              </w:rPr>
              <w:t>Compare Nile region of Egypt to the Trent or Thames region of the UK.</w:t>
            </w:r>
          </w:p>
          <w:p w14:paraId="52F5DDFC" w14:textId="492659C2" w:rsidR="00710B79" w:rsidRPr="00710B79" w:rsidRDefault="00710B79" w:rsidP="001D7E67">
            <w:pPr>
              <w:pStyle w:val="paragraph"/>
              <w:numPr>
                <w:ilvl w:val="0"/>
                <w:numId w:val="7"/>
              </w:numPr>
              <w:spacing w:before="0" w:beforeAutospacing="0" w:after="0" w:afterAutospacing="0"/>
              <w:ind w:left="360" w:firstLine="0"/>
              <w:textAlignment w:val="baseline"/>
              <w:rPr>
                <w:rFonts w:ascii="SassoonPrimary" w:hAnsi="SassoonPrimary"/>
              </w:rPr>
            </w:pPr>
          </w:p>
        </w:tc>
      </w:tr>
      <w:tr w:rsidR="00710B79" w14:paraId="3C8BC420" w14:textId="77777777" w:rsidTr="001D7E67">
        <w:trPr>
          <w:trHeight w:val="766"/>
        </w:trPr>
        <w:tc>
          <w:tcPr>
            <w:tcW w:w="22856" w:type="dxa"/>
            <w:gridSpan w:val="2"/>
          </w:tcPr>
          <w:p w14:paraId="3ABC39FD" w14:textId="2B8F9D40" w:rsidR="00450BAB" w:rsidRDefault="00F50218" w:rsidP="001D7E67">
            <w:pPr>
              <w:pStyle w:val="bulletundernumbered"/>
              <w:numPr>
                <w:ilvl w:val="0"/>
                <w:numId w:val="0"/>
              </w:numPr>
              <w:spacing w:after="60"/>
              <w:rPr>
                <w:rFonts w:ascii="Comic Sans MS" w:hAnsi="Comic Sans MS" w:cs="Segoe UI"/>
                <w:color w:val="000000"/>
                <w:sz w:val="16"/>
                <w:szCs w:val="16"/>
              </w:rPr>
            </w:pPr>
            <w:r>
              <w:rPr>
                <w:noProof/>
              </w:rPr>
              <w:drawing>
                <wp:anchor distT="0" distB="0" distL="114300" distR="114300" simplePos="0" relativeHeight="251661312" behindDoc="0" locked="0" layoutInCell="1" allowOverlap="1" wp14:anchorId="07AE6AFB" wp14:editId="2E87332B">
                  <wp:simplePos x="0" y="0"/>
                  <wp:positionH relativeFrom="column">
                    <wp:posOffset>8955405</wp:posOffset>
                  </wp:positionH>
                  <wp:positionV relativeFrom="paragraph">
                    <wp:posOffset>-110490</wp:posOffset>
                  </wp:positionV>
                  <wp:extent cx="1893416" cy="1273629"/>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93416" cy="1273629"/>
                          </a:xfrm>
                          <a:prstGeom prst="rect">
                            <a:avLst/>
                          </a:prstGeom>
                        </pic:spPr>
                      </pic:pic>
                    </a:graphicData>
                  </a:graphic>
                  <wp14:sizeRelH relativeFrom="margin">
                    <wp14:pctWidth>0</wp14:pctWidth>
                  </wp14:sizeRelH>
                  <wp14:sizeRelV relativeFrom="margin">
                    <wp14:pctHeight>0</wp14:pctHeight>
                  </wp14:sizeRelV>
                </wp:anchor>
              </w:drawing>
            </w:r>
            <w:r w:rsidR="00710B79" w:rsidRPr="00710B79">
              <w:rPr>
                <w:rFonts w:ascii="SassoonPrimary" w:hAnsi="SassoonPrimary"/>
              </w:rPr>
              <w:t>Key Vocabulary:</w:t>
            </w:r>
            <w:r w:rsidR="00450BAB" w:rsidRPr="00450BAB">
              <w:rPr>
                <w:rFonts w:ascii="Comic Sans MS" w:hAnsi="Comic Sans MS" w:cs="Segoe UI"/>
                <w:color w:val="000000"/>
                <w:sz w:val="16"/>
                <w:szCs w:val="16"/>
              </w:rPr>
              <w:t> </w:t>
            </w:r>
          </w:p>
          <w:p w14:paraId="400F16C5" w14:textId="0405E642" w:rsidR="00BF21DB" w:rsidRPr="00450BAB" w:rsidRDefault="00BF21DB" w:rsidP="001D7E67">
            <w:pPr>
              <w:pStyle w:val="bulletundernumbered"/>
              <w:numPr>
                <w:ilvl w:val="0"/>
                <w:numId w:val="0"/>
              </w:numPr>
              <w:spacing w:after="60"/>
              <w:rPr>
                <w:rFonts w:ascii="SassoonPrimary" w:hAnsi="SassoonPrimary"/>
              </w:rPr>
            </w:pPr>
            <w:r w:rsidRPr="00240AF0">
              <w:rPr>
                <w:rFonts w:ascii="Comic Sans MS" w:hAnsi="Comic Sans MS"/>
                <w:sz w:val="16"/>
                <w:szCs w:val="16"/>
              </w:rPr>
              <w:t>)</w:t>
            </w:r>
          </w:p>
          <w:p w14:paraId="380896BE" w14:textId="0D98D1FB" w:rsidR="00243B98" w:rsidRPr="009C0F27" w:rsidRDefault="00243B98" w:rsidP="001D7E67">
            <w:pPr>
              <w:textAlignment w:val="baseline"/>
              <w:rPr>
                <w:rFonts w:ascii="Comic Sans MS" w:hAnsi="Comic Sans MS" w:cstheme="minorHAnsi"/>
                <w:sz w:val="16"/>
                <w:szCs w:val="16"/>
              </w:rPr>
            </w:pPr>
          </w:p>
        </w:tc>
      </w:tr>
      <w:tr w:rsidR="001D7E67" w14:paraId="7C4833DD" w14:textId="77777777" w:rsidTr="00F50218">
        <w:trPr>
          <w:trHeight w:val="170"/>
        </w:trPr>
        <w:tc>
          <w:tcPr>
            <w:tcW w:w="16864" w:type="dxa"/>
          </w:tcPr>
          <w:p w14:paraId="74EAD555" w14:textId="53136ED4" w:rsidR="009700D8" w:rsidRDefault="00F50218" w:rsidP="001D7E67">
            <w:pPr>
              <w:rPr>
                <w:rFonts w:ascii="SassoonPrimary" w:hAnsi="SassoonPrimary"/>
                <w:sz w:val="28"/>
              </w:rPr>
            </w:pPr>
            <w:r>
              <w:rPr>
                <w:rFonts w:ascii="SassoonPrimary" w:hAnsi="SassoonPrimary"/>
                <w:noProof/>
              </w:rPr>
              <mc:AlternateContent>
                <mc:Choice Requires="wps">
                  <w:drawing>
                    <wp:anchor distT="0" distB="0" distL="114300" distR="114300" simplePos="0" relativeHeight="251662336" behindDoc="0" locked="0" layoutInCell="1" allowOverlap="1" wp14:anchorId="7EFACD2A" wp14:editId="3EACBE1B">
                      <wp:simplePos x="0" y="0"/>
                      <wp:positionH relativeFrom="column">
                        <wp:posOffset>6165759</wp:posOffset>
                      </wp:positionH>
                      <wp:positionV relativeFrom="paragraph">
                        <wp:posOffset>-721541</wp:posOffset>
                      </wp:positionV>
                      <wp:extent cx="2743200" cy="1240428"/>
                      <wp:effectExtent l="0" t="0" r="19050" b="17145"/>
                      <wp:wrapNone/>
                      <wp:docPr id="8" name="Text Box 8"/>
                      <wp:cNvGraphicFramePr/>
                      <a:graphic xmlns:a="http://schemas.openxmlformats.org/drawingml/2006/main">
                        <a:graphicData uri="http://schemas.microsoft.com/office/word/2010/wordprocessingShape">
                          <wps:wsp>
                            <wps:cNvSpPr txBox="1"/>
                            <wps:spPr>
                              <a:xfrm>
                                <a:off x="0" y="0"/>
                                <a:ext cx="2743200" cy="1240428"/>
                              </a:xfrm>
                              <a:prstGeom prst="rect">
                                <a:avLst/>
                              </a:prstGeom>
                              <a:solidFill>
                                <a:schemeClr val="lt1"/>
                              </a:solidFill>
                              <a:ln w="6350">
                                <a:solidFill>
                                  <a:prstClr val="black"/>
                                </a:solidFill>
                              </a:ln>
                            </wps:spPr>
                            <wps:txbx>
                              <w:txbxContent>
                                <w:p w14:paraId="3F9490CE" w14:textId="77777777" w:rsidR="009700D8" w:rsidRPr="009700D8" w:rsidRDefault="009700D8" w:rsidP="009700D8">
                                  <w:pPr>
                                    <w:rPr>
                                      <w:rFonts w:ascii="SassoonPrimary" w:hAnsi="SassoonPrimary"/>
                                      <w:sz w:val="32"/>
                                      <w:u w:val="single"/>
                                    </w:rPr>
                                  </w:pPr>
                                  <w:r w:rsidRPr="009700D8">
                                    <w:rPr>
                                      <w:rFonts w:ascii="SassoonPrimary" w:hAnsi="SassoonPrimary"/>
                                      <w:sz w:val="32"/>
                                      <w:u w:val="single"/>
                                    </w:rPr>
                                    <w:t>Egypt Facts:</w:t>
                                  </w:r>
                                </w:p>
                                <w:p w14:paraId="64B44531" w14:textId="246594E9"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Capital:</w:t>
                                  </w:r>
                                  <w:r w:rsidRPr="009700D8">
                                    <w:rPr>
                                      <w:rFonts w:ascii="Calibri" w:hAnsi="Calibri" w:cs="Calibri"/>
                                      <w:b/>
                                      <w:bCs/>
                                      <w:color w:val="141414"/>
                                      <w:bdr w:val="none" w:sz="0" w:space="0" w:color="auto" w:frame="1"/>
                                    </w:rPr>
                                    <w:t> </w:t>
                                  </w:r>
                                  <w:r w:rsidRPr="009700D8">
                                    <w:rPr>
                                      <w:rFonts w:ascii="SassoonPrimary" w:hAnsi="SassoonPrimary"/>
                                      <w:color w:val="141414"/>
                                    </w:rPr>
                                    <w:t>Cairo</w:t>
                                  </w:r>
                                </w:p>
                                <w:p w14:paraId="72CF640E" w14:textId="77777777"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Area:</w:t>
                                  </w:r>
                                  <w:r w:rsidRPr="009700D8">
                                    <w:rPr>
                                      <w:rFonts w:ascii="Calibri" w:hAnsi="Calibri" w:cs="Calibri"/>
                                      <w:color w:val="141414"/>
                                    </w:rPr>
                                    <w:t> </w:t>
                                  </w:r>
                                  <w:r w:rsidRPr="009700D8">
                                    <w:rPr>
                                      <w:rFonts w:ascii="SassoonPrimary" w:hAnsi="SassoonPrimary"/>
                                      <w:color w:val="141414"/>
                                    </w:rPr>
                                    <w:t xml:space="preserve">1,010,408 </w:t>
                                  </w:r>
                                  <w:proofErr w:type="spellStart"/>
                                  <w:r w:rsidRPr="009700D8">
                                    <w:rPr>
                                      <w:rFonts w:ascii="SassoonPrimary" w:hAnsi="SassoonPrimary"/>
                                      <w:color w:val="141414"/>
                                    </w:rPr>
                                    <w:t>sq</w:t>
                                  </w:r>
                                  <w:proofErr w:type="spellEnd"/>
                                  <w:r w:rsidRPr="009700D8">
                                    <w:rPr>
                                      <w:rFonts w:ascii="SassoonPrimary" w:hAnsi="SassoonPrimary"/>
                                      <w:color w:val="141414"/>
                                    </w:rPr>
                                    <w:t xml:space="preserve"> km</w:t>
                                  </w:r>
                                </w:p>
                                <w:p w14:paraId="193E6593" w14:textId="77777777"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Population:</w:t>
                                  </w:r>
                                  <w:r w:rsidRPr="009700D8">
                                    <w:rPr>
                                      <w:rFonts w:ascii="Calibri" w:hAnsi="Calibri" w:cs="Calibri"/>
                                      <w:color w:val="141414"/>
                                    </w:rPr>
                                    <w:t> </w:t>
                                  </w:r>
                                  <w:r w:rsidRPr="009700D8">
                                    <w:rPr>
                                      <w:rFonts w:ascii="SassoonPrimary" w:hAnsi="SassoonPrimary"/>
                                      <w:color w:val="141414"/>
                                    </w:rPr>
                                    <w:t>107.7 million</w:t>
                                  </w:r>
                                </w:p>
                                <w:p w14:paraId="09CB6EE1" w14:textId="77777777"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Language:</w:t>
                                  </w:r>
                                  <w:r w:rsidRPr="009700D8">
                                    <w:rPr>
                                      <w:rFonts w:ascii="Calibri" w:hAnsi="Calibri" w:cs="Calibri"/>
                                      <w:color w:val="141414"/>
                                    </w:rPr>
                                    <w:t> </w:t>
                                  </w:r>
                                  <w:r w:rsidRPr="009700D8">
                                    <w:rPr>
                                      <w:rFonts w:ascii="SassoonPrimary" w:hAnsi="SassoonPrimary"/>
                                      <w:color w:val="141414"/>
                                    </w:rPr>
                                    <w:t>Arabic</w:t>
                                  </w:r>
                                </w:p>
                                <w:p w14:paraId="67A79FFB" w14:textId="05B9AFA9" w:rsidR="009700D8" w:rsidRDefault="009700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FACD2A" id="_x0000_t202" coordsize="21600,21600" o:spt="202" path="m,l,21600r21600,l21600,xe">
                      <v:stroke joinstyle="miter"/>
                      <v:path gradientshapeok="t" o:connecttype="rect"/>
                    </v:shapetype>
                    <v:shape id="Text Box 8" o:spid="_x0000_s1026" type="#_x0000_t202" style="position:absolute;margin-left:485.5pt;margin-top:-56.8pt;width:3in;height:9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" fillcolor="white [3201]" strokeweight=".5pt">
                      <v:textbox>
                        <w:txbxContent>
                          <w:p w14:paraId="3F9490CE" w14:textId="77777777" w:rsidR="009700D8" w:rsidRPr="009700D8" w:rsidRDefault="009700D8" w:rsidP="009700D8">
                            <w:pPr>
                              <w:rPr>
                                <w:rFonts w:ascii="SassoonPrimary" w:hAnsi="SassoonPrimary"/>
                                <w:sz w:val="32"/>
                                <w:u w:val="single"/>
                              </w:rPr>
                            </w:pPr>
                            <w:r w:rsidRPr="009700D8">
                              <w:rPr>
                                <w:rFonts w:ascii="SassoonPrimary" w:hAnsi="SassoonPrimary"/>
                                <w:sz w:val="32"/>
                                <w:u w:val="single"/>
                              </w:rPr>
                              <w:t>Egypt Facts:</w:t>
                            </w:r>
                          </w:p>
                          <w:p w14:paraId="64B44531" w14:textId="246594E9"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Capital:</w:t>
                            </w:r>
                            <w:r w:rsidRPr="009700D8">
                              <w:rPr>
                                <w:rFonts w:ascii="Calibri" w:hAnsi="Calibri" w:cs="Calibri"/>
                                <w:b/>
                                <w:bCs/>
                                <w:color w:val="141414"/>
                                <w:bdr w:val="none" w:sz="0" w:space="0" w:color="auto" w:frame="1"/>
                              </w:rPr>
                              <w:t> </w:t>
                            </w:r>
                            <w:r w:rsidRPr="009700D8">
                              <w:rPr>
                                <w:rFonts w:ascii="SassoonPrimary" w:hAnsi="SassoonPrimary"/>
                                <w:color w:val="141414"/>
                              </w:rPr>
                              <w:t>Cairo</w:t>
                            </w:r>
                          </w:p>
                          <w:p w14:paraId="72CF640E" w14:textId="77777777"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Area:</w:t>
                            </w:r>
                            <w:r w:rsidRPr="009700D8">
                              <w:rPr>
                                <w:rFonts w:ascii="Calibri" w:hAnsi="Calibri" w:cs="Calibri"/>
                                <w:color w:val="141414"/>
                              </w:rPr>
                              <w:t> </w:t>
                            </w:r>
                            <w:r w:rsidRPr="009700D8">
                              <w:rPr>
                                <w:rFonts w:ascii="SassoonPrimary" w:hAnsi="SassoonPrimary"/>
                                <w:color w:val="141414"/>
                              </w:rPr>
                              <w:t xml:space="preserve">1,010,408 </w:t>
                            </w:r>
                            <w:proofErr w:type="spellStart"/>
                            <w:r w:rsidRPr="009700D8">
                              <w:rPr>
                                <w:rFonts w:ascii="SassoonPrimary" w:hAnsi="SassoonPrimary"/>
                                <w:color w:val="141414"/>
                              </w:rPr>
                              <w:t>sq</w:t>
                            </w:r>
                            <w:proofErr w:type="spellEnd"/>
                            <w:r w:rsidRPr="009700D8">
                              <w:rPr>
                                <w:rFonts w:ascii="SassoonPrimary" w:hAnsi="SassoonPrimary"/>
                                <w:color w:val="141414"/>
                              </w:rPr>
                              <w:t xml:space="preserve"> km</w:t>
                            </w:r>
                          </w:p>
                          <w:p w14:paraId="193E6593" w14:textId="77777777"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Population:</w:t>
                            </w:r>
                            <w:r w:rsidRPr="009700D8">
                              <w:rPr>
                                <w:rFonts w:ascii="Calibri" w:hAnsi="Calibri" w:cs="Calibri"/>
                                <w:color w:val="141414"/>
                              </w:rPr>
                              <w:t> </w:t>
                            </w:r>
                            <w:r w:rsidRPr="009700D8">
                              <w:rPr>
                                <w:rFonts w:ascii="SassoonPrimary" w:hAnsi="SassoonPrimary"/>
                                <w:color w:val="141414"/>
                              </w:rPr>
                              <w:t>107.7 million</w:t>
                            </w:r>
                          </w:p>
                          <w:p w14:paraId="09CB6EE1" w14:textId="77777777" w:rsidR="009700D8" w:rsidRPr="009700D8" w:rsidRDefault="009700D8" w:rsidP="009700D8">
                            <w:pPr>
                              <w:pStyle w:val="ssrcss-1q0x1qg-paragraph"/>
                              <w:numPr>
                                <w:ilvl w:val="0"/>
                                <w:numId w:val="27"/>
                              </w:numPr>
                              <w:shd w:val="clear" w:color="auto" w:fill="FFFFFF"/>
                              <w:spacing w:before="0" w:beforeAutospacing="0" w:after="0" w:afterAutospacing="0"/>
                              <w:ind w:left="0"/>
                              <w:textAlignment w:val="baseline"/>
                              <w:rPr>
                                <w:rFonts w:ascii="SassoonPrimary" w:hAnsi="SassoonPrimary"/>
                                <w:color w:val="141414"/>
                              </w:rPr>
                            </w:pPr>
                            <w:r w:rsidRPr="009700D8">
                              <w:rPr>
                                <w:rFonts w:ascii="SassoonPrimary" w:hAnsi="SassoonPrimary"/>
                                <w:b/>
                                <w:bCs/>
                                <w:color w:val="141414"/>
                                <w:bdr w:val="none" w:sz="0" w:space="0" w:color="auto" w:frame="1"/>
                              </w:rPr>
                              <w:t>Language:</w:t>
                            </w:r>
                            <w:r w:rsidRPr="009700D8">
                              <w:rPr>
                                <w:rFonts w:ascii="Calibri" w:hAnsi="Calibri" w:cs="Calibri"/>
                                <w:color w:val="141414"/>
                              </w:rPr>
                              <w:t> </w:t>
                            </w:r>
                            <w:r w:rsidRPr="009700D8">
                              <w:rPr>
                                <w:rFonts w:ascii="SassoonPrimary" w:hAnsi="SassoonPrimary"/>
                                <w:color w:val="141414"/>
                              </w:rPr>
                              <w:t>Arabic</w:t>
                            </w:r>
                          </w:p>
                          <w:p w14:paraId="67A79FFB" w14:textId="05B9AFA9" w:rsidR="009700D8" w:rsidRDefault="009700D8"/>
                        </w:txbxContent>
                      </v:textbox>
                    </v:shape>
                  </w:pict>
                </mc:Fallback>
              </mc:AlternateContent>
            </w:r>
            <w:r w:rsidR="00710B79" w:rsidRPr="00710B79">
              <w:rPr>
                <w:rFonts w:ascii="SassoonPrimary" w:hAnsi="SassoonPrimary"/>
                <w:sz w:val="28"/>
              </w:rPr>
              <w:t>Key factual learning/CPD for staff</w:t>
            </w:r>
            <w:r w:rsidR="00EE7536">
              <w:rPr>
                <w:rFonts w:ascii="SassoonPrimary" w:hAnsi="SassoonPrimary"/>
                <w:sz w:val="28"/>
              </w:rPr>
              <w:t xml:space="preserve"> </w:t>
            </w:r>
          </w:p>
          <w:p w14:paraId="4F9A4E31" w14:textId="0EB9270A" w:rsidR="009700D8" w:rsidRDefault="009700D8" w:rsidP="001D7E67">
            <w:pPr>
              <w:rPr>
                <w:rFonts w:ascii="SassoonPrimary" w:hAnsi="SassoonPrimary"/>
                <w:sz w:val="28"/>
              </w:rPr>
            </w:pPr>
            <w:r w:rsidRPr="009700D8">
              <w:rPr>
                <w:rFonts w:ascii="SassoonPrimary" w:hAnsi="SassoonPrimary"/>
                <w:sz w:val="28"/>
                <w:u w:val="single"/>
              </w:rPr>
              <w:t>Egypt</w:t>
            </w:r>
          </w:p>
          <w:p w14:paraId="7922411C" w14:textId="2A6F1878" w:rsidR="009700D8" w:rsidRDefault="009700D8" w:rsidP="001D7E67">
            <w:pPr>
              <w:rPr>
                <w:noProof/>
                <w:lang w:eastAsia="en-GB"/>
              </w:rPr>
            </w:pPr>
            <w:r>
              <w:rPr>
                <w:rFonts w:ascii="SassoonPrimary" w:hAnsi="SassoonPrimary"/>
                <w:noProof/>
                <w:sz w:val="28"/>
                <w:lang w:eastAsia="en-GB"/>
              </w:rPr>
              <mc:AlternateContent>
                <mc:Choice Requires="wps">
                  <w:drawing>
                    <wp:anchor distT="0" distB="0" distL="114300" distR="114300" simplePos="0" relativeHeight="251659264" behindDoc="0" locked="0" layoutInCell="1" allowOverlap="1" wp14:anchorId="345B9C3E" wp14:editId="4977C8D5">
                      <wp:simplePos x="0" y="0"/>
                      <wp:positionH relativeFrom="column">
                        <wp:posOffset>3248025</wp:posOffset>
                      </wp:positionH>
                      <wp:positionV relativeFrom="paragraph">
                        <wp:posOffset>125458</wp:posOffset>
                      </wp:positionV>
                      <wp:extent cx="7086600" cy="1567542"/>
                      <wp:effectExtent l="0" t="0" r="19050" b="13970"/>
                      <wp:wrapNone/>
                      <wp:docPr id="4" name="Text Box 4"/>
                      <wp:cNvGraphicFramePr/>
                      <a:graphic xmlns:a="http://schemas.openxmlformats.org/drawingml/2006/main">
                        <a:graphicData uri="http://schemas.microsoft.com/office/word/2010/wordprocessingShape">
                          <wps:wsp>
                            <wps:cNvSpPr txBox="1"/>
                            <wps:spPr>
                              <a:xfrm>
                                <a:off x="0" y="0"/>
                                <a:ext cx="7086600" cy="1567542"/>
                              </a:xfrm>
                              <a:prstGeom prst="rect">
                                <a:avLst/>
                              </a:prstGeom>
                              <a:solidFill>
                                <a:schemeClr val="lt1"/>
                              </a:solidFill>
                              <a:ln w="6350">
                                <a:solidFill>
                                  <a:schemeClr val="accent1">
                                    <a:lumMod val="75000"/>
                                  </a:schemeClr>
                                </a:solidFill>
                              </a:ln>
                            </wps:spPr>
                            <wps:txbx>
                              <w:txbxContent>
                                <w:p w14:paraId="1B450820" w14:textId="77777777" w:rsidR="009700D8" w:rsidRDefault="009700D8" w:rsidP="009700D8">
                                  <w:pPr>
                                    <w:rPr>
                                      <w:rFonts w:ascii="Calibri" w:hAnsi="Calibri" w:cs="Calibri"/>
                                      <w:sz w:val="24"/>
                                      <w:szCs w:val="24"/>
                                      <w:shd w:val="clear" w:color="auto" w:fill="FFFFFF"/>
                                    </w:rPr>
                                  </w:pPr>
                                  <w:r w:rsidRPr="009700D8">
                                    <w:rPr>
                                      <w:rFonts w:ascii="SassoonPrimary" w:hAnsi="SassoonPrimary" w:cs="Arial"/>
                                      <w:color w:val="202124"/>
                                      <w:sz w:val="24"/>
                                      <w:szCs w:val="30"/>
                                      <w:shd w:val="clear" w:color="auto" w:fill="FFFFFF"/>
                                    </w:rPr>
                                    <w:t>Egypt is located in</w:t>
                                  </w:r>
                                  <w:r w:rsidRPr="009700D8">
                                    <w:rPr>
                                      <w:rFonts w:ascii="Calibri" w:hAnsi="Calibri" w:cs="Calibri"/>
                                      <w:color w:val="202124"/>
                                      <w:sz w:val="24"/>
                                      <w:szCs w:val="30"/>
                                      <w:shd w:val="clear" w:color="auto" w:fill="FFFFFF"/>
                                    </w:rPr>
                                    <w:t> </w:t>
                                  </w:r>
                                  <w:r w:rsidRPr="009700D8">
                                    <w:rPr>
                                      <w:rFonts w:ascii="SassoonPrimary" w:hAnsi="SassoonPrimary" w:cs="Arial"/>
                                      <w:color w:val="040C28"/>
                                      <w:sz w:val="24"/>
                                      <w:szCs w:val="30"/>
                                    </w:rPr>
                                    <w:t>northern Africa</w:t>
                                  </w:r>
                                  <w:r w:rsidRPr="009700D8">
                                    <w:rPr>
                                      <w:rFonts w:ascii="Calibri" w:hAnsi="Calibri" w:cs="Calibri"/>
                                      <w:color w:val="202124"/>
                                      <w:sz w:val="24"/>
                                      <w:szCs w:val="30"/>
                                      <w:shd w:val="clear" w:color="auto" w:fill="FFFFFF"/>
                                    </w:rPr>
                                    <w:t> </w:t>
                                  </w:r>
                                  <w:r w:rsidRPr="009700D8">
                                    <w:rPr>
                                      <w:rFonts w:ascii="SassoonPrimary" w:hAnsi="SassoonPrimary" w:cs="Arial"/>
                                      <w:color w:val="202124"/>
                                      <w:sz w:val="24"/>
                                      <w:szCs w:val="30"/>
                                      <w:shd w:val="clear" w:color="auto" w:fill="FFFFFF"/>
                                    </w:rPr>
                                    <w:t>and shares borders with Gaza Strip, Israel, Libya, and Sudan. Egypt's boundaries also include the Sinai Peninsula. Its topography consists mainly of desert plateau but the eastern part is cut by the Nile River valley.</w:t>
                                  </w:r>
                                  <w:r>
                                    <w:rPr>
                                      <w:rFonts w:ascii="SassoonPrimary" w:hAnsi="SassoonPrimary" w:cs="Arial"/>
                                      <w:color w:val="202124"/>
                                      <w:sz w:val="24"/>
                                      <w:szCs w:val="30"/>
                                      <w:shd w:val="clear" w:color="auto" w:fill="FFFFFF"/>
                                    </w:rPr>
                                    <w:br/>
                                  </w:r>
                                  <w:hyperlink r:id="rId10" w:history="1">
                                    <w:r w:rsidRPr="009700D8">
                                      <w:rPr>
                                        <w:rStyle w:val="Hyperlink"/>
                                        <w:rFonts w:ascii="SassoonPrimary" w:hAnsi="SassoonPrimary"/>
                                        <w:color w:val="auto"/>
                                        <w:sz w:val="24"/>
                                        <w:szCs w:val="24"/>
                                        <w:u w:val="none"/>
                                        <w:shd w:val="clear" w:color="auto" w:fill="FFFFFF"/>
                                      </w:rPr>
                                      <w:t>Egypt</w:t>
                                    </w:r>
                                  </w:hyperlink>
                                  <w:r w:rsidRPr="009700D8">
                                    <w:rPr>
                                      <w:rFonts w:ascii="SassoonPrimary" w:hAnsi="SassoonPrimary"/>
                                      <w:sz w:val="24"/>
                                      <w:szCs w:val="24"/>
                                      <w:shd w:val="clear" w:color="auto" w:fill="FFFFFF"/>
                                    </w:rPr>
                                    <w:t>’s heartland, the</w:t>
                                  </w:r>
                                  <w:r w:rsidRPr="009700D8">
                                    <w:rPr>
                                      <w:rFonts w:ascii="Calibri" w:hAnsi="Calibri" w:cs="Calibri"/>
                                      <w:sz w:val="24"/>
                                      <w:szCs w:val="24"/>
                                      <w:shd w:val="clear" w:color="auto" w:fill="FFFFFF"/>
                                    </w:rPr>
                                    <w:t> </w:t>
                                  </w:r>
                                  <w:hyperlink r:id="rId11" w:history="1">
                                    <w:r w:rsidRPr="009700D8">
                                      <w:rPr>
                                        <w:rStyle w:val="Hyperlink"/>
                                        <w:rFonts w:ascii="SassoonPrimary" w:hAnsi="SassoonPrimary"/>
                                        <w:color w:val="auto"/>
                                        <w:sz w:val="24"/>
                                        <w:szCs w:val="24"/>
                                        <w:u w:val="none"/>
                                        <w:shd w:val="clear" w:color="auto" w:fill="FFFFFF"/>
                                      </w:rPr>
                                      <w:t>Nile River</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valley and delta, was the home of one of the principal civilizations of the</w:t>
                                  </w:r>
                                  <w:r w:rsidRPr="009700D8">
                                    <w:rPr>
                                      <w:rFonts w:ascii="Calibri" w:hAnsi="Calibri" w:cs="Calibri"/>
                                      <w:sz w:val="24"/>
                                      <w:szCs w:val="24"/>
                                      <w:shd w:val="clear" w:color="auto" w:fill="FFFFFF"/>
                                    </w:rPr>
                                    <w:t> </w:t>
                                  </w:r>
                                  <w:hyperlink r:id="rId12" w:history="1">
                                    <w:r w:rsidRPr="009700D8">
                                      <w:rPr>
                                        <w:rStyle w:val="Hyperlink"/>
                                        <w:rFonts w:ascii="SassoonPrimary" w:hAnsi="SassoonPrimary"/>
                                        <w:color w:val="auto"/>
                                        <w:sz w:val="24"/>
                                        <w:szCs w:val="24"/>
                                        <w:u w:val="none"/>
                                        <w:shd w:val="clear" w:color="auto" w:fill="FFFFFF"/>
                                      </w:rPr>
                                      <w:t>ancient Middle East</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and, like</w:t>
                                  </w:r>
                                  <w:r w:rsidRPr="009700D8">
                                    <w:rPr>
                                      <w:rFonts w:ascii="Calibri" w:hAnsi="Calibri" w:cs="Calibri"/>
                                      <w:sz w:val="24"/>
                                      <w:szCs w:val="24"/>
                                      <w:shd w:val="clear" w:color="auto" w:fill="FFFFFF"/>
                                    </w:rPr>
                                    <w:t> </w:t>
                                  </w:r>
                                  <w:hyperlink r:id="rId13" w:history="1">
                                    <w:r w:rsidRPr="009700D8">
                                      <w:rPr>
                                        <w:rStyle w:val="Hyperlink"/>
                                        <w:rFonts w:ascii="SassoonPrimary" w:hAnsi="SassoonPrimary"/>
                                        <w:color w:val="auto"/>
                                        <w:sz w:val="24"/>
                                        <w:szCs w:val="24"/>
                                        <w:u w:val="none"/>
                                        <w:shd w:val="clear" w:color="auto" w:fill="FFFFFF"/>
                                      </w:rPr>
                                      <w:t>Mesopotamia</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farther east, was the site of one of the world</w:t>
                                  </w:r>
                                  <w:r w:rsidRPr="009700D8">
                                    <w:rPr>
                                      <w:rFonts w:ascii="SassoonPrimary" w:hAnsi="SassoonPrimary" w:cs="SassoonPrimary"/>
                                      <w:sz w:val="24"/>
                                      <w:szCs w:val="24"/>
                                      <w:shd w:val="clear" w:color="auto" w:fill="FFFFFF"/>
                                    </w:rPr>
                                    <w:t>’</w:t>
                                  </w:r>
                                  <w:r w:rsidRPr="009700D8">
                                    <w:rPr>
                                      <w:rFonts w:ascii="SassoonPrimary" w:hAnsi="SassoonPrimary"/>
                                      <w:sz w:val="24"/>
                                      <w:szCs w:val="24"/>
                                      <w:shd w:val="clear" w:color="auto" w:fill="FFFFFF"/>
                                    </w:rPr>
                                    <w:t xml:space="preserve">s earliest urban and literate societies. </w:t>
                                  </w:r>
                                  <w:proofErr w:type="spellStart"/>
                                  <w:r w:rsidRPr="009700D8">
                                    <w:rPr>
                                      <w:rFonts w:ascii="SassoonPrimary" w:hAnsi="SassoonPrimary"/>
                                      <w:sz w:val="24"/>
                                      <w:szCs w:val="24"/>
                                      <w:shd w:val="clear" w:color="auto" w:fill="FFFFFF"/>
                                    </w:rPr>
                                    <w:t>Pharaonic</w:t>
                                  </w:r>
                                  <w:proofErr w:type="spellEnd"/>
                                  <w:r w:rsidRPr="009700D8">
                                    <w:rPr>
                                      <w:rFonts w:ascii="SassoonPrimary" w:hAnsi="SassoonPrimary"/>
                                      <w:sz w:val="24"/>
                                      <w:szCs w:val="24"/>
                                      <w:shd w:val="clear" w:color="auto" w:fill="FFFFFF"/>
                                    </w:rPr>
                                    <w:t xml:space="preserve"> Egypt thrived for some 3,000 years through a series of native</w:t>
                                  </w:r>
                                  <w:r w:rsidRPr="009700D8">
                                    <w:rPr>
                                      <w:rFonts w:ascii="Calibri" w:hAnsi="Calibri" w:cs="Calibri"/>
                                      <w:sz w:val="24"/>
                                      <w:szCs w:val="24"/>
                                      <w:shd w:val="clear" w:color="auto" w:fill="FFFFFF"/>
                                    </w:rPr>
                                    <w:t> </w:t>
                                  </w:r>
                                  <w:hyperlink r:id="rId14" w:history="1">
                                    <w:r w:rsidRPr="009700D8">
                                      <w:rPr>
                                        <w:rStyle w:val="Hyperlink"/>
                                        <w:rFonts w:ascii="SassoonPrimary" w:hAnsi="SassoonPrimary"/>
                                        <w:color w:val="auto"/>
                                        <w:sz w:val="24"/>
                                        <w:szCs w:val="24"/>
                                        <w:u w:val="none"/>
                                        <w:shd w:val="clear" w:color="auto" w:fill="FFFFFF"/>
                                      </w:rPr>
                                      <w:t>dynasties</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that were interspersed with brief periods of foreign rule.</w:t>
                                  </w:r>
                                  <w:r w:rsidRPr="009700D8">
                                    <w:rPr>
                                      <w:rFonts w:ascii="Calibri" w:hAnsi="Calibri" w:cs="Calibri"/>
                                      <w:sz w:val="24"/>
                                      <w:szCs w:val="24"/>
                                      <w:shd w:val="clear" w:color="auto" w:fill="FFFFFF"/>
                                    </w:rPr>
                                    <w:t> </w:t>
                                  </w:r>
                                </w:p>
                                <w:p w14:paraId="2D6B1720" w14:textId="77777777" w:rsidR="009700D8" w:rsidRDefault="009700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B9C3E" id="Text Box 4" o:spid="_x0000_s1027" type="#_x0000_t202" style="position:absolute;margin-left:255.75pt;margin-top:9.9pt;width:558pt;height:1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" fillcolor="white [3201]" strokecolor="#2e74b5 [2404]" strokeweight=".5pt">
                      <v:textbox>
                        <w:txbxContent>
                          <w:p w14:paraId="1B450820" w14:textId="77777777" w:rsidR="009700D8" w:rsidRDefault="009700D8" w:rsidP="009700D8">
                            <w:pPr>
                              <w:rPr>
                                <w:rFonts w:ascii="Calibri" w:hAnsi="Calibri" w:cs="Calibri"/>
                                <w:sz w:val="24"/>
                                <w:szCs w:val="24"/>
                                <w:shd w:val="clear" w:color="auto" w:fill="FFFFFF"/>
                              </w:rPr>
                            </w:pPr>
                            <w:r w:rsidRPr="009700D8">
                              <w:rPr>
                                <w:rFonts w:ascii="SassoonPrimary" w:hAnsi="SassoonPrimary" w:cs="Arial"/>
                                <w:color w:val="202124"/>
                                <w:sz w:val="24"/>
                                <w:szCs w:val="30"/>
                                <w:shd w:val="clear" w:color="auto" w:fill="FFFFFF"/>
                              </w:rPr>
                              <w:t>Egypt is located in</w:t>
                            </w:r>
                            <w:r w:rsidRPr="009700D8">
                              <w:rPr>
                                <w:rFonts w:ascii="Calibri" w:hAnsi="Calibri" w:cs="Calibri"/>
                                <w:color w:val="202124"/>
                                <w:sz w:val="24"/>
                                <w:szCs w:val="30"/>
                                <w:shd w:val="clear" w:color="auto" w:fill="FFFFFF"/>
                              </w:rPr>
                              <w:t> </w:t>
                            </w:r>
                            <w:r w:rsidRPr="009700D8">
                              <w:rPr>
                                <w:rFonts w:ascii="SassoonPrimary" w:hAnsi="SassoonPrimary" w:cs="Arial"/>
                                <w:color w:val="040C28"/>
                                <w:sz w:val="24"/>
                                <w:szCs w:val="30"/>
                              </w:rPr>
                              <w:t>northern Africa</w:t>
                            </w:r>
                            <w:r w:rsidRPr="009700D8">
                              <w:rPr>
                                <w:rFonts w:ascii="Calibri" w:hAnsi="Calibri" w:cs="Calibri"/>
                                <w:color w:val="202124"/>
                                <w:sz w:val="24"/>
                                <w:szCs w:val="30"/>
                                <w:shd w:val="clear" w:color="auto" w:fill="FFFFFF"/>
                              </w:rPr>
                              <w:t> </w:t>
                            </w:r>
                            <w:r w:rsidRPr="009700D8">
                              <w:rPr>
                                <w:rFonts w:ascii="SassoonPrimary" w:hAnsi="SassoonPrimary" w:cs="Arial"/>
                                <w:color w:val="202124"/>
                                <w:sz w:val="24"/>
                                <w:szCs w:val="30"/>
                                <w:shd w:val="clear" w:color="auto" w:fill="FFFFFF"/>
                              </w:rPr>
                              <w:t>and shares borders with Gaza Strip, Israel, Libya, and Sudan. Egypt's boundaries also include the Sinai Peninsula. Its topography consists mainly of desert plateau but the eastern part is cut by the Nile River valley.</w:t>
                            </w:r>
                            <w:r>
                              <w:rPr>
                                <w:rFonts w:ascii="SassoonPrimary" w:hAnsi="SassoonPrimary" w:cs="Arial"/>
                                <w:color w:val="202124"/>
                                <w:sz w:val="24"/>
                                <w:szCs w:val="30"/>
                                <w:shd w:val="clear" w:color="auto" w:fill="FFFFFF"/>
                              </w:rPr>
                              <w:br/>
                            </w:r>
                            <w:hyperlink r:id="rId15" w:history="1">
                              <w:r w:rsidRPr="009700D8">
                                <w:rPr>
                                  <w:rStyle w:val="Hyperlink"/>
                                  <w:rFonts w:ascii="SassoonPrimary" w:hAnsi="SassoonPrimary"/>
                                  <w:color w:val="auto"/>
                                  <w:sz w:val="24"/>
                                  <w:szCs w:val="24"/>
                                  <w:u w:val="none"/>
                                  <w:shd w:val="clear" w:color="auto" w:fill="FFFFFF"/>
                                </w:rPr>
                                <w:t>Egypt</w:t>
                              </w:r>
                            </w:hyperlink>
                            <w:r w:rsidRPr="009700D8">
                              <w:rPr>
                                <w:rFonts w:ascii="SassoonPrimary" w:hAnsi="SassoonPrimary"/>
                                <w:sz w:val="24"/>
                                <w:szCs w:val="24"/>
                                <w:shd w:val="clear" w:color="auto" w:fill="FFFFFF"/>
                              </w:rPr>
                              <w:t>’s heartland, the</w:t>
                            </w:r>
                            <w:r w:rsidRPr="009700D8">
                              <w:rPr>
                                <w:rFonts w:ascii="Calibri" w:hAnsi="Calibri" w:cs="Calibri"/>
                                <w:sz w:val="24"/>
                                <w:szCs w:val="24"/>
                                <w:shd w:val="clear" w:color="auto" w:fill="FFFFFF"/>
                              </w:rPr>
                              <w:t> </w:t>
                            </w:r>
                            <w:hyperlink r:id="rId16" w:history="1">
                              <w:r w:rsidRPr="009700D8">
                                <w:rPr>
                                  <w:rStyle w:val="Hyperlink"/>
                                  <w:rFonts w:ascii="SassoonPrimary" w:hAnsi="SassoonPrimary"/>
                                  <w:color w:val="auto"/>
                                  <w:sz w:val="24"/>
                                  <w:szCs w:val="24"/>
                                  <w:u w:val="none"/>
                                  <w:shd w:val="clear" w:color="auto" w:fill="FFFFFF"/>
                                </w:rPr>
                                <w:t>Nile River</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valley and delta, was the home of one of the principal civilizations of the</w:t>
                            </w:r>
                            <w:r w:rsidRPr="009700D8">
                              <w:rPr>
                                <w:rFonts w:ascii="Calibri" w:hAnsi="Calibri" w:cs="Calibri"/>
                                <w:sz w:val="24"/>
                                <w:szCs w:val="24"/>
                                <w:shd w:val="clear" w:color="auto" w:fill="FFFFFF"/>
                              </w:rPr>
                              <w:t> </w:t>
                            </w:r>
                            <w:hyperlink r:id="rId17" w:history="1">
                              <w:r w:rsidRPr="009700D8">
                                <w:rPr>
                                  <w:rStyle w:val="Hyperlink"/>
                                  <w:rFonts w:ascii="SassoonPrimary" w:hAnsi="SassoonPrimary"/>
                                  <w:color w:val="auto"/>
                                  <w:sz w:val="24"/>
                                  <w:szCs w:val="24"/>
                                  <w:u w:val="none"/>
                                  <w:shd w:val="clear" w:color="auto" w:fill="FFFFFF"/>
                                </w:rPr>
                                <w:t>ancient Middle East</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and, like</w:t>
                            </w:r>
                            <w:r w:rsidRPr="009700D8">
                              <w:rPr>
                                <w:rFonts w:ascii="Calibri" w:hAnsi="Calibri" w:cs="Calibri"/>
                                <w:sz w:val="24"/>
                                <w:szCs w:val="24"/>
                                <w:shd w:val="clear" w:color="auto" w:fill="FFFFFF"/>
                              </w:rPr>
                              <w:t> </w:t>
                            </w:r>
                            <w:hyperlink r:id="rId18" w:history="1">
                              <w:r w:rsidRPr="009700D8">
                                <w:rPr>
                                  <w:rStyle w:val="Hyperlink"/>
                                  <w:rFonts w:ascii="SassoonPrimary" w:hAnsi="SassoonPrimary"/>
                                  <w:color w:val="auto"/>
                                  <w:sz w:val="24"/>
                                  <w:szCs w:val="24"/>
                                  <w:u w:val="none"/>
                                  <w:shd w:val="clear" w:color="auto" w:fill="FFFFFF"/>
                                </w:rPr>
                                <w:t>Mesopotamia</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farther east, was the site of one of the world</w:t>
                            </w:r>
                            <w:r w:rsidRPr="009700D8">
                              <w:rPr>
                                <w:rFonts w:ascii="SassoonPrimary" w:hAnsi="SassoonPrimary" w:cs="SassoonPrimary"/>
                                <w:sz w:val="24"/>
                                <w:szCs w:val="24"/>
                                <w:shd w:val="clear" w:color="auto" w:fill="FFFFFF"/>
                              </w:rPr>
                              <w:t>’</w:t>
                            </w:r>
                            <w:r w:rsidRPr="009700D8">
                              <w:rPr>
                                <w:rFonts w:ascii="SassoonPrimary" w:hAnsi="SassoonPrimary"/>
                                <w:sz w:val="24"/>
                                <w:szCs w:val="24"/>
                                <w:shd w:val="clear" w:color="auto" w:fill="FFFFFF"/>
                              </w:rPr>
                              <w:t xml:space="preserve">s earliest urban and literate societies. </w:t>
                            </w:r>
                            <w:proofErr w:type="spellStart"/>
                            <w:r w:rsidRPr="009700D8">
                              <w:rPr>
                                <w:rFonts w:ascii="SassoonPrimary" w:hAnsi="SassoonPrimary"/>
                                <w:sz w:val="24"/>
                                <w:szCs w:val="24"/>
                                <w:shd w:val="clear" w:color="auto" w:fill="FFFFFF"/>
                              </w:rPr>
                              <w:t>Pharaonic</w:t>
                            </w:r>
                            <w:proofErr w:type="spellEnd"/>
                            <w:r w:rsidRPr="009700D8">
                              <w:rPr>
                                <w:rFonts w:ascii="SassoonPrimary" w:hAnsi="SassoonPrimary"/>
                                <w:sz w:val="24"/>
                                <w:szCs w:val="24"/>
                                <w:shd w:val="clear" w:color="auto" w:fill="FFFFFF"/>
                              </w:rPr>
                              <w:t xml:space="preserve"> Egypt thrived for some 3,000 years through a series of native</w:t>
                            </w:r>
                            <w:r w:rsidRPr="009700D8">
                              <w:rPr>
                                <w:rFonts w:ascii="Calibri" w:hAnsi="Calibri" w:cs="Calibri"/>
                                <w:sz w:val="24"/>
                                <w:szCs w:val="24"/>
                                <w:shd w:val="clear" w:color="auto" w:fill="FFFFFF"/>
                              </w:rPr>
                              <w:t> </w:t>
                            </w:r>
                            <w:hyperlink r:id="rId19" w:history="1">
                              <w:r w:rsidRPr="009700D8">
                                <w:rPr>
                                  <w:rStyle w:val="Hyperlink"/>
                                  <w:rFonts w:ascii="SassoonPrimary" w:hAnsi="SassoonPrimary"/>
                                  <w:color w:val="auto"/>
                                  <w:sz w:val="24"/>
                                  <w:szCs w:val="24"/>
                                  <w:u w:val="none"/>
                                  <w:shd w:val="clear" w:color="auto" w:fill="FFFFFF"/>
                                </w:rPr>
                                <w:t>dynasties</w:t>
                              </w:r>
                            </w:hyperlink>
                            <w:r w:rsidRPr="009700D8">
                              <w:rPr>
                                <w:rFonts w:ascii="Calibri" w:hAnsi="Calibri" w:cs="Calibri"/>
                                <w:sz w:val="24"/>
                                <w:szCs w:val="24"/>
                                <w:shd w:val="clear" w:color="auto" w:fill="FFFFFF"/>
                              </w:rPr>
                              <w:t> </w:t>
                            </w:r>
                            <w:r w:rsidRPr="009700D8">
                              <w:rPr>
                                <w:rFonts w:ascii="SassoonPrimary" w:hAnsi="SassoonPrimary"/>
                                <w:sz w:val="24"/>
                                <w:szCs w:val="24"/>
                                <w:shd w:val="clear" w:color="auto" w:fill="FFFFFF"/>
                              </w:rPr>
                              <w:t>that were interspersed with brief periods of foreign rule.</w:t>
                            </w:r>
                            <w:r w:rsidRPr="009700D8">
                              <w:rPr>
                                <w:rFonts w:ascii="Calibri" w:hAnsi="Calibri" w:cs="Calibri"/>
                                <w:sz w:val="24"/>
                                <w:szCs w:val="24"/>
                                <w:shd w:val="clear" w:color="auto" w:fill="FFFFFF"/>
                              </w:rPr>
                              <w:t> </w:t>
                            </w:r>
                          </w:p>
                          <w:p w14:paraId="2D6B1720" w14:textId="77777777" w:rsidR="009700D8" w:rsidRDefault="009700D8"/>
                        </w:txbxContent>
                      </v:textbox>
                    </v:shape>
                  </w:pict>
                </mc:Fallback>
              </mc:AlternateContent>
            </w:r>
            <w:r w:rsidRPr="009700D8">
              <w:rPr>
                <w:rFonts w:ascii="SassoonPrimary" w:hAnsi="SassoonPrimary"/>
                <w:sz w:val="28"/>
                <w:u w:val="single"/>
              </w:rPr>
              <w:t>Location:</w:t>
            </w:r>
            <w:r>
              <w:rPr>
                <w:rFonts w:ascii="SassoonPrimary" w:hAnsi="SassoonPrimary"/>
                <w:sz w:val="28"/>
              </w:rPr>
              <w:br/>
            </w:r>
            <w:r>
              <w:rPr>
                <w:noProof/>
                <w:lang w:eastAsia="en-GB"/>
              </w:rPr>
              <w:t xml:space="preserve"> </w:t>
            </w:r>
            <w:r>
              <w:rPr>
                <w:noProof/>
                <w:lang w:eastAsia="en-GB"/>
              </w:rPr>
              <w:drawing>
                <wp:inline distT="0" distB="0" distL="0" distR="0" wp14:anchorId="7AE64EE0" wp14:editId="1BFC8458">
                  <wp:extent cx="1857375" cy="140722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67488" cy="1414887"/>
                          </a:xfrm>
                          <a:prstGeom prst="rect">
                            <a:avLst/>
                          </a:prstGeom>
                        </pic:spPr>
                      </pic:pic>
                    </a:graphicData>
                  </a:graphic>
                </wp:inline>
              </w:drawing>
            </w:r>
            <w:r>
              <w:rPr>
                <w:noProof/>
                <w:lang w:eastAsia="en-GB"/>
              </w:rPr>
              <w:t xml:space="preserve"> </w:t>
            </w:r>
            <w:r>
              <w:rPr>
                <w:noProof/>
                <w:lang w:eastAsia="en-GB"/>
              </w:rPr>
              <w:drawing>
                <wp:inline distT="0" distB="0" distL="0" distR="0" wp14:anchorId="59C4C188" wp14:editId="77CA2A5B">
                  <wp:extent cx="1233874" cy="1348820"/>
                  <wp:effectExtent l="0" t="0" r="444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40541" cy="1356108"/>
                          </a:xfrm>
                          <a:prstGeom prst="rect">
                            <a:avLst/>
                          </a:prstGeom>
                        </pic:spPr>
                      </pic:pic>
                    </a:graphicData>
                  </a:graphic>
                </wp:inline>
              </w:drawing>
            </w:r>
          </w:p>
          <w:p w14:paraId="17451103" w14:textId="76E8DE1D" w:rsidR="00F50218" w:rsidRPr="00F50218" w:rsidRDefault="00F50218" w:rsidP="00F50218">
            <w:pPr>
              <w:pStyle w:val="Default"/>
              <w:rPr>
                <w:rFonts w:ascii="Twinkl" w:hAnsi="Twinkl" w:cs="Twinkl"/>
              </w:rPr>
            </w:pPr>
            <w:r>
              <w:rPr>
                <w:rFonts w:ascii="SassoonPrimary" w:hAnsi="SassoonPrimary" w:cs="Calibri"/>
                <w:noProof/>
                <w:u w:val="single"/>
                <w:lang w:eastAsia="en-GB"/>
              </w:rPr>
              <mc:AlternateContent>
                <mc:Choice Requires="wps">
                  <w:drawing>
                    <wp:anchor distT="0" distB="0" distL="114300" distR="114300" simplePos="0" relativeHeight="251664384" behindDoc="0" locked="0" layoutInCell="1" allowOverlap="1" wp14:anchorId="5E9DE51C" wp14:editId="49A4E56D">
                      <wp:simplePos x="0" y="0"/>
                      <wp:positionH relativeFrom="column">
                        <wp:posOffset>17145</wp:posOffset>
                      </wp:positionH>
                      <wp:positionV relativeFrom="paragraph">
                        <wp:posOffset>296545</wp:posOffset>
                      </wp:positionV>
                      <wp:extent cx="6197600" cy="990600"/>
                      <wp:effectExtent l="0" t="0" r="12700" b="19050"/>
                      <wp:wrapNone/>
                      <wp:docPr id="11" name="Text Box 11"/>
                      <wp:cNvGraphicFramePr/>
                      <a:graphic xmlns:a="http://schemas.openxmlformats.org/drawingml/2006/main">
                        <a:graphicData uri="http://schemas.microsoft.com/office/word/2010/wordprocessingShape">
                          <wps:wsp>
                            <wps:cNvSpPr txBox="1"/>
                            <wps:spPr>
                              <a:xfrm>
                                <a:off x="0" y="0"/>
                                <a:ext cx="6197600" cy="990600"/>
                              </a:xfrm>
                              <a:prstGeom prst="rect">
                                <a:avLst/>
                              </a:prstGeom>
                              <a:solidFill>
                                <a:schemeClr val="lt1"/>
                              </a:solidFill>
                              <a:ln w="6350">
                                <a:solidFill>
                                  <a:prstClr val="black"/>
                                </a:solidFill>
                              </a:ln>
                            </wps:spPr>
                            <wps:txbx>
                              <w:txbxContent>
                                <w:p w14:paraId="5876476F" w14:textId="77777777" w:rsidR="00F50218" w:rsidRPr="00F50218" w:rsidRDefault="00F50218" w:rsidP="00F50218">
                                  <w:pPr>
                                    <w:rPr>
                                      <w:rFonts w:ascii="SassoonPrimary" w:hAnsi="SassoonPrimary" w:cs="Calibri"/>
                                      <w:sz w:val="24"/>
                                      <w:szCs w:val="24"/>
                                      <w:u w:val="single"/>
                                      <w:shd w:val="clear" w:color="auto" w:fill="FFFFFF"/>
                                    </w:rPr>
                                  </w:pPr>
                                  <w:r w:rsidRPr="00F50218">
                                    <w:rPr>
                                      <w:rFonts w:ascii="SassoonPrimary" w:hAnsi="SassoonPrimary" w:cs="Twinkl"/>
                                      <w:color w:val="000000"/>
                                      <w:sz w:val="24"/>
                                      <w:szCs w:val="24"/>
                                    </w:rPr>
                                    <w:t>Egypt is unequally split by the Nile. The Nile (the longest river on Earth) divides the country into the Eastern Desert and Western Desert. The eastern side has some hills and mountains and the western side is very flat. The Sinai Peninsula in the north-east is a strip of land divided from the main area of Egypt by the Suez Canal.</w:t>
                                  </w:r>
                                </w:p>
                                <w:p w14:paraId="766121D5" w14:textId="77777777" w:rsidR="00F50218" w:rsidRDefault="00F50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DE51C" id="Text Box 11" o:spid="_x0000_s1028" type="#_x0000_t202" style="position:absolute;margin-left:1.35pt;margin-top:23.35pt;width:488pt;height: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" fillcolor="white [3201]" strokeweight=".5pt">
                      <v:textbox>
                        <w:txbxContent>
                          <w:p w14:paraId="5876476F" w14:textId="77777777" w:rsidR="00F50218" w:rsidRPr="00F50218" w:rsidRDefault="00F50218" w:rsidP="00F50218">
                            <w:pPr>
                              <w:rPr>
                                <w:rFonts w:ascii="SassoonPrimary" w:hAnsi="SassoonPrimary" w:cs="Calibri"/>
                                <w:sz w:val="24"/>
                                <w:szCs w:val="24"/>
                                <w:u w:val="single"/>
                                <w:shd w:val="clear" w:color="auto" w:fill="FFFFFF"/>
                              </w:rPr>
                            </w:pPr>
                            <w:r w:rsidRPr="00F50218">
                              <w:rPr>
                                <w:rFonts w:ascii="SassoonPrimary" w:hAnsi="SassoonPrimary" w:cs="Twinkl"/>
                                <w:color w:val="000000"/>
                                <w:sz w:val="24"/>
                                <w:szCs w:val="24"/>
                              </w:rPr>
                              <w:t>Egypt is unequally split by the Nile. The Nile (the longest river on Earth) divides the country into the Eastern Desert and Western Desert. The eastern side has some hills and mountains and the western side is very flat. The Sinai Peninsula in the north-east is a strip of land divided from the main area of Egypt by the Suez Canal.</w:t>
                            </w:r>
                          </w:p>
                          <w:p w14:paraId="766121D5" w14:textId="77777777" w:rsidR="00F50218" w:rsidRDefault="00F50218"/>
                        </w:txbxContent>
                      </v:textbox>
                    </v:shape>
                  </w:pict>
                </mc:Fallback>
              </mc:AlternateContent>
            </w:r>
            <w:r>
              <w:rPr>
                <w:rFonts w:ascii="SassoonPrimary" w:hAnsi="SassoonPrimary" w:cs="Calibri"/>
                <w:u w:val="single"/>
                <w:shd w:val="clear" w:color="auto" w:fill="FFFFFF"/>
              </w:rPr>
              <w:t>Physical and Human features</w:t>
            </w:r>
            <w:r>
              <w:rPr>
                <w:rFonts w:ascii="SassoonPrimary" w:hAnsi="SassoonPrimary" w:cs="Calibri"/>
                <w:u w:val="single"/>
                <w:shd w:val="clear" w:color="auto" w:fill="FFFFFF"/>
              </w:rPr>
              <w:br/>
            </w:r>
            <w:r>
              <w:t xml:space="preserve"> </w:t>
            </w:r>
          </w:p>
          <w:p w14:paraId="0EFDFD44" w14:textId="77777777" w:rsidR="00F50218" w:rsidRDefault="00F50218" w:rsidP="001D7E67">
            <w:pPr>
              <w:rPr>
                <w:rFonts w:ascii="SassoonPrimary" w:hAnsi="SassoonPrimary" w:cs="Calibri"/>
                <w:sz w:val="24"/>
                <w:szCs w:val="24"/>
                <w:u w:val="single"/>
                <w:shd w:val="clear" w:color="auto" w:fill="FFFFFF"/>
              </w:rPr>
            </w:pPr>
          </w:p>
          <w:p w14:paraId="6670D85C" w14:textId="77777777" w:rsidR="00F50218" w:rsidRDefault="00F50218" w:rsidP="001D7E67">
            <w:pPr>
              <w:rPr>
                <w:rFonts w:ascii="SassoonPrimary" w:hAnsi="SassoonPrimary" w:cs="Calibri"/>
                <w:sz w:val="24"/>
                <w:szCs w:val="24"/>
                <w:u w:val="single"/>
                <w:shd w:val="clear" w:color="auto" w:fill="FFFFFF"/>
              </w:rPr>
            </w:pPr>
          </w:p>
          <w:p w14:paraId="5303F197" w14:textId="77777777" w:rsidR="00F50218" w:rsidRDefault="00F50218" w:rsidP="001D7E67">
            <w:pPr>
              <w:rPr>
                <w:rFonts w:ascii="SassoonPrimary" w:hAnsi="SassoonPrimary" w:cs="Calibri"/>
                <w:sz w:val="24"/>
                <w:szCs w:val="24"/>
                <w:u w:val="single"/>
                <w:shd w:val="clear" w:color="auto" w:fill="FFFFFF"/>
              </w:rPr>
            </w:pPr>
          </w:p>
          <w:p w14:paraId="22DB35F0" w14:textId="77777777" w:rsidR="00F50218" w:rsidRDefault="00F50218" w:rsidP="001D7E67">
            <w:pPr>
              <w:rPr>
                <w:rFonts w:ascii="SassoonPrimary" w:hAnsi="SassoonPrimary" w:cs="Calibri"/>
                <w:sz w:val="24"/>
                <w:szCs w:val="24"/>
                <w:u w:val="single"/>
                <w:shd w:val="clear" w:color="auto" w:fill="FFFFFF"/>
              </w:rPr>
            </w:pPr>
          </w:p>
          <w:p w14:paraId="7955707D" w14:textId="77777777" w:rsidR="00F50218" w:rsidRDefault="00F50218" w:rsidP="001D7E67">
            <w:pPr>
              <w:rPr>
                <w:rFonts w:ascii="SassoonPrimary" w:hAnsi="SassoonPrimary" w:cs="Calibri"/>
                <w:sz w:val="24"/>
                <w:szCs w:val="24"/>
                <w:u w:val="single"/>
                <w:shd w:val="clear" w:color="auto" w:fill="FFFFFF"/>
              </w:rPr>
            </w:pPr>
          </w:p>
          <w:p w14:paraId="72CED324" w14:textId="0CAB56BB" w:rsidR="009700D8" w:rsidRDefault="009700D8" w:rsidP="001D7E67">
            <w:pPr>
              <w:rPr>
                <w:noProof/>
                <w:lang w:eastAsia="en-GB"/>
              </w:rPr>
            </w:pPr>
            <w:r w:rsidRPr="009700D8">
              <w:rPr>
                <w:rFonts w:ascii="SassoonPrimary" w:hAnsi="SassoonPrimary" w:cs="Calibri"/>
                <w:sz w:val="24"/>
                <w:szCs w:val="24"/>
                <w:u w:val="single"/>
                <w:shd w:val="clear" w:color="auto" w:fill="FFFFFF"/>
              </w:rPr>
              <w:t>Egypt’s major cities</w:t>
            </w:r>
            <w:r>
              <w:rPr>
                <w:rFonts w:ascii="SassoonPrimary" w:hAnsi="SassoonPrimary" w:cs="Calibri"/>
                <w:sz w:val="24"/>
                <w:szCs w:val="24"/>
                <w:u w:val="single"/>
                <w:shd w:val="clear" w:color="auto" w:fill="FFFFFF"/>
              </w:rPr>
              <w:t>:</w:t>
            </w:r>
            <w:r>
              <w:rPr>
                <w:rFonts w:ascii="Calibri" w:hAnsi="Calibri" w:cs="Calibri"/>
                <w:sz w:val="24"/>
                <w:szCs w:val="24"/>
                <w:shd w:val="clear" w:color="auto" w:fill="FFFFFF"/>
              </w:rPr>
              <w:br/>
            </w:r>
            <w:r>
              <w:rPr>
                <w:noProof/>
                <w:lang w:eastAsia="en-GB"/>
              </w:rPr>
              <w:t xml:space="preserve"> </w:t>
            </w:r>
            <w:r>
              <w:rPr>
                <w:noProof/>
                <w:lang w:eastAsia="en-GB"/>
              </w:rPr>
              <w:drawing>
                <wp:inline distT="0" distB="0" distL="0" distR="0" wp14:anchorId="785BB1B9" wp14:editId="1EB2FD10">
                  <wp:extent cx="5116286" cy="161726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51653" cy="1628447"/>
                          </a:xfrm>
                          <a:prstGeom prst="rect">
                            <a:avLst/>
                          </a:prstGeom>
                        </pic:spPr>
                      </pic:pic>
                    </a:graphicData>
                  </a:graphic>
                </wp:inline>
              </w:drawing>
            </w:r>
          </w:p>
          <w:p w14:paraId="6640BADB" w14:textId="0C732C33" w:rsidR="009700D8" w:rsidRDefault="009700D8" w:rsidP="001D7E67">
            <w:pPr>
              <w:rPr>
                <w:rFonts w:ascii="SassoonPrimary" w:hAnsi="SassoonPrimary"/>
                <w:noProof/>
                <w:sz w:val="24"/>
                <w:u w:val="single"/>
                <w:lang w:eastAsia="en-GB"/>
              </w:rPr>
            </w:pPr>
            <w:r w:rsidRPr="009700D8">
              <w:rPr>
                <w:rFonts w:ascii="SassoonPrimary" w:hAnsi="SassoonPrimary"/>
                <w:noProof/>
                <w:sz w:val="24"/>
                <w:u w:val="single"/>
                <w:lang w:eastAsia="en-GB"/>
              </w:rPr>
              <w:t>Climate:</w:t>
            </w:r>
          </w:p>
          <w:p w14:paraId="32AC5A94" w14:textId="753EFB58" w:rsidR="00432AC7" w:rsidRDefault="00432AC7" w:rsidP="001D7E67">
            <w:pPr>
              <w:rPr>
                <w:rFonts w:ascii="SassoonPrimary" w:hAnsi="SassoonPrimary"/>
                <w:noProof/>
                <w:sz w:val="24"/>
                <w:u w:val="single"/>
                <w:lang w:eastAsia="en-GB"/>
              </w:rPr>
            </w:pPr>
            <w:r>
              <w:rPr>
                <w:noProof/>
                <w:lang w:eastAsia="en-GB"/>
              </w:rPr>
              <w:drawing>
                <wp:anchor distT="0" distB="0" distL="114300" distR="114300" simplePos="0" relativeHeight="251665408" behindDoc="0" locked="0" layoutInCell="1" allowOverlap="1" wp14:anchorId="294764D4" wp14:editId="2129D8EA">
                  <wp:simplePos x="0" y="0"/>
                  <wp:positionH relativeFrom="column">
                    <wp:posOffset>6748145</wp:posOffset>
                  </wp:positionH>
                  <wp:positionV relativeFrom="paragraph">
                    <wp:posOffset>161290</wp:posOffset>
                  </wp:positionV>
                  <wp:extent cx="3581400" cy="13614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81400" cy="1361432"/>
                          </a:xfrm>
                          <a:prstGeom prst="rect">
                            <a:avLst/>
                          </a:prstGeom>
                        </pic:spPr>
                      </pic:pic>
                    </a:graphicData>
                  </a:graphic>
                </wp:anchor>
              </w:drawing>
            </w:r>
            <w:r w:rsidRPr="009700D8">
              <w:rPr>
                <w:rFonts w:ascii="SassoonPrimary" w:hAnsi="SassoonPrimary"/>
                <w:noProof/>
                <w:sz w:val="24"/>
                <w:u w:val="single"/>
                <w:lang w:eastAsia="en-GB"/>
              </w:rPr>
              <mc:AlternateContent>
                <mc:Choice Requires="wps">
                  <w:drawing>
                    <wp:anchor distT="0" distB="0" distL="114300" distR="114300" simplePos="0" relativeHeight="251660288" behindDoc="0" locked="0" layoutInCell="1" allowOverlap="1" wp14:anchorId="2AA4822F" wp14:editId="20181487">
                      <wp:simplePos x="0" y="0"/>
                      <wp:positionH relativeFrom="column">
                        <wp:posOffset>-20955</wp:posOffset>
                      </wp:positionH>
                      <wp:positionV relativeFrom="paragraph">
                        <wp:posOffset>53340</wp:posOffset>
                      </wp:positionV>
                      <wp:extent cx="6642100" cy="1320800"/>
                      <wp:effectExtent l="0" t="0" r="25400" b="12700"/>
                      <wp:wrapNone/>
                      <wp:docPr id="6" name="Text Box 6"/>
                      <wp:cNvGraphicFramePr/>
                      <a:graphic xmlns:a="http://schemas.openxmlformats.org/drawingml/2006/main">
                        <a:graphicData uri="http://schemas.microsoft.com/office/word/2010/wordprocessingShape">
                          <wps:wsp>
                            <wps:cNvSpPr txBox="1"/>
                            <wps:spPr>
                              <a:xfrm>
                                <a:off x="0" y="0"/>
                                <a:ext cx="6642100" cy="1320800"/>
                              </a:xfrm>
                              <a:prstGeom prst="rect">
                                <a:avLst/>
                              </a:prstGeom>
                              <a:solidFill>
                                <a:schemeClr val="lt1"/>
                              </a:solidFill>
                              <a:ln w="6350">
                                <a:solidFill>
                                  <a:schemeClr val="accent1">
                                    <a:lumMod val="75000"/>
                                  </a:schemeClr>
                                </a:solidFill>
                              </a:ln>
                            </wps:spPr>
                            <wps:txbx>
                              <w:txbxContent>
                                <w:p w14:paraId="6EDC0B50" w14:textId="03655D1C" w:rsidR="009700D8" w:rsidRPr="009700D8" w:rsidRDefault="009700D8">
                                  <w:pPr>
                                    <w:rPr>
                                      <w:rFonts w:ascii="SassoonPrimary" w:hAnsi="SassoonPrimary"/>
                                    </w:rPr>
                                  </w:pPr>
                                  <w:r w:rsidRPr="009700D8">
                                    <w:rPr>
                                      <w:rFonts w:ascii="SassoonPrimary" w:hAnsi="SassoonPrimary" w:cs="Arial"/>
                                      <w:color w:val="333333"/>
                                      <w:shd w:val="clear" w:color="auto" w:fill="F4F8FB"/>
                                    </w:rPr>
                                    <w:t>Egypt’s climate is dry, hot, and dominated by desert. It has a mild winter season with rain falling along coastal areas, and a hot and dry summer season (May to September). Daytime temperatures vary by season and change with the prevailing winds. In the coastal regions, temperatures range between average winter minimums of 14°C (November to April) and average summer maximums of 30°C (May to October). Temperatures vary widely in the inland desert areas, especially during the summer, where they range from 7°C at night to 43°C during the day.</w:t>
                                  </w:r>
                                  <w:r w:rsidRPr="009700D8">
                                    <w:rPr>
                                      <w:rFonts w:ascii="Calibri" w:hAnsi="Calibri" w:cs="Calibri"/>
                                      <w:color w:val="333333"/>
                                      <w:shd w:val="clear" w:color="auto" w:fill="F4F8FB"/>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4822F" id="Text Box 6" o:spid="_x0000_s1029" type="#_x0000_t202" style="position:absolute;margin-left:-1.65pt;margin-top:4.2pt;width:523pt;height:1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" fillcolor="white [3201]" strokecolor="#2e74b5 [2404]" strokeweight=".5pt">
                      <v:textbox>
                        <w:txbxContent>
                          <w:p w14:paraId="6EDC0B50" w14:textId="03655D1C" w:rsidR="009700D8" w:rsidRPr="009700D8" w:rsidRDefault="009700D8">
                            <w:pPr>
                              <w:rPr>
                                <w:rFonts w:ascii="SassoonPrimary" w:hAnsi="SassoonPrimary"/>
                              </w:rPr>
                            </w:pPr>
                            <w:r w:rsidRPr="009700D8">
                              <w:rPr>
                                <w:rFonts w:ascii="SassoonPrimary" w:hAnsi="SassoonPrimary" w:cs="Arial"/>
                                <w:color w:val="333333"/>
                                <w:shd w:val="clear" w:color="auto" w:fill="F4F8FB"/>
                              </w:rPr>
                              <w:t>Egypt’s climate is dry, hot, and dominated by desert. It has a mild winter season with rain falling along coastal areas, and a hot and dry summer season (May to September). Daytime temperatures vary by season and change with the prevailing winds. In the coastal regions, temperatures range between average winter minimums of 14°C (November to April) and average summer maximums of 30°C (May to October). Temperatures vary widely in the inland desert areas, especially during the summer, where they range from 7°C at night to 43°C during the day.</w:t>
                            </w:r>
                            <w:r w:rsidRPr="009700D8">
                              <w:rPr>
                                <w:rFonts w:ascii="Calibri" w:hAnsi="Calibri" w:cs="Calibri"/>
                                <w:color w:val="333333"/>
                                <w:shd w:val="clear" w:color="auto" w:fill="F4F8FB"/>
                              </w:rPr>
                              <w:t> </w:t>
                            </w:r>
                          </w:p>
                        </w:txbxContent>
                      </v:textbox>
                    </v:shape>
                  </w:pict>
                </mc:Fallback>
              </mc:AlternateContent>
            </w:r>
          </w:p>
          <w:p w14:paraId="53B2AEC3" w14:textId="08E74948" w:rsidR="00432AC7" w:rsidRDefault="00432AC7" w:rsidP="001D7E67">
            <w:pPr>
              <w:rPr>
                <w:rFonts w:ascii="SassoonPrimary" w:hAnsi="SassoonPrimary"/>
                <w:noProof/>
                <w:sz w:val="24"/>
                <w:u w:val="single"/>
                <w:lang w:eastAsia="en-GB"/>
              </w:rPr>
            </w:pPr>
          </w:p>
          <w:p w14:paraId="2BF30BDA" w14:textId="261A629E" w:rsidR="00432AC7" w:rsidRDefault="00432AC7" w:rsidP="001D7E67">
            <w:pPr>
              <w:rPr>
                <w:rFonts w:ascii="SassoonPrimary" w:hAnsi="SassoonPrimary"/>
                <w:noProof/>
                <w:sz w:val="24"/>
                <w:u w:val="single"/>
                <w:lang w:eastAsia="en-GB"/>
              </w:rPr>
            </w:pPr>
          </w:p>
          <w:p w14:paraId="5D46189F" w14:textId="0B28E26F" w:rsidR="00432AC7" w:rsidRDefault="00432AC7" w:rsidP="001D7E67">
            <w:pPr>
              <w:rPr>
                <w:rFonts w:ascii="SassoonPrimary" w:hAnsi="SassoonPrimary"/>
                <w:noProof/>
                <w:sz w:val="24"/>
                <w:u w:val="single"/>
                <w:lang w:eastAsia="en-GB"/>
              </w:rPr>
            </w:pPr>
          </w:p>
          <w:p w14:paraId="4C501D57" w14:textId="16BBA4F8" w:rsidR="00432AC7" w:rsidRDefault="00432AC7" w:rsidP="001D7E67">
            <w:pPr>
              <w:rPr>
                <w:rFonts w:ascii="SassoonPrimary" w:hAnsi="SassoonPrimary"/>
                <w:noProof/>
                <w:sz w:val="24"/>
                <w:u w:val="single"/>
                <w:lang w:eastAsia="en-GB"/>
              </w:rPr>
            </w:pPr>
          </w:p>
          <w:p w14:paraId="01D43D11" w14:textId="59BAA397" w:rsidR="00432AC7" w:rsidRDefault="00432AC7" w:rsidP="001D7E67">
            <w:pPr>
              <w:rPr>
                <w:rFonts w:ascii="SassoonPrimary" w:hAnsi="SassoonPrimary"/>
                <w:noProof/>
                <w:sz w:val="24"/>
                <w:u w:val="single"/>
                <w:lang w:eastAsia="en-GB"/>
              </w:rPr>
            </w:pPr>
          </w:p>
          <w:p w14:paraId="590C8571" w14:textId="388EEF9E" w:rsidR="00432AC7" w:rsidRDefault="00432AC7" w:rsidP="001D7E67">
            <w:pPr>
              <w:rPr>
                <w:rFonts w:ascii="SassoonPrimary" w:hAnsi="SassoonPrimary"/>
                <w:noProof/>
                <w:sz w:val="24"/>
                <w:u w:val="single"/>
                <w:lang w:eastAsia="en-GB"/>
              </w:rPr>
            </w:pPr>
          </w:p>
          <w:p w14:paraId="461D6156" w14:textId="702BE938" w:rsidR="00432AC7" w:rsidRDefault="00432AC7" w:rsidP="001D7E67">
            <w:pPr>
              <w:rPr>
                <w:rFonts w:ascii="SassoonPrimary" w:hAnsi="SassoonPrimary"/>
                <w:noProof/>
                <w:sz w:val="24"/>
                <w:u w:val="single"/>
                <w:lang w:eastAsia="en-GB"/>
              </w:rPr>
            </w:pPr>
          </w:p>
          <w:p w14:paraId="5F9F0666" w14:textId="387750E3" w:rsidR="00432AC7" w:rsidRDefault="00432AC7" w:rsidP="001D7E67">
            <w:pPr>
              <w:rPr>
                <w:rFonts w:ascii="SassoonPrimary" w:hAnsi="SassoonPrimary"/>
                <w:noProof/>
                <w:sz w:val="24"/>
                <w:u w:val="single"/>
                <w:lang w:eastAsia="en-GB"/>
              </w:rPr>
            </w:pPr>
          </w:p>
          <w:p w14:paraId="5E2A295D" w14:textId="55E1CE77" w:rsidR="009700D8" w:rsidRPr="00432AC7" w:rsidRDefault="00F50218" w:rsidP="001D7E67">
            <w:pPr>
              <w:rPr>
                <w:rFonts w:ascii="Comic Sans MS" w:hAnsi="Comic Sans MS"/>
                <w:sz w:val="16"/>
                <w:szCs w:val="16"/>
                <w:shd w:val="clear" w:color="auto" w:fill="FFFFFF"/>
              </w:rPr>
            </w:pPr>
            <w:r w:rsidRPr="00432AC7">
              <w:rPr>
                <w:rFonts w:ascii="SassoonPrimary" w:hAnsi="SassoonPrimary"/>
                <w:sz w:val="24"/>
                <w:szCs w:val="24"/>
                <w:shd w:val="clear" w:color="auto" w:fill="FFFFFF"/>
              </w:rPr>
              <w:lastRenderedPageBreak/>
              <w:t>The River Nile compared to the River Thames</w:t>
            </w:r>
          </w:p>
          <w:p w14:paraId="7A47F607" w14:textId="02FFAB7B" w:rsidR="00821F73" w:rsidRDefault="00432AC7" w:rsidP="001D7E67">
            <w:pPr>
              <w:rPr>
                <w:rFonts w:ascii="SassoonPrimary" w:hAnsi="SassoonPrimary"/>
              </w:rPr>
            </w:pPr>
            <w:r>
              <w:rPr>
                <w:noProof/>
                <w:lang w:eastAsia="en-GB"/>
              </w:rPr>
              <mc:AlternateContent>
                <mc:Choice Requires="wps">
                  <w:drawing>
                    <wp:anchor distT="0" distB="0" distL="114300" distR="114300" simplePos="0" relativeHeight="251666432" behindDoc="0" locked="0" layoutInCell="1" allowOverlap="1" wp14:anchorId="05C0274B" wp14:editId="029F9E88">
                      <wp:simplePos x="0" y="0"/>
                      <wp:positionH relativeFrom="column">
                        <wp:posOffset>-14605</wp:posOffset>
                      </wp:positionH>
                      <wp:positionV relativeFrom="paragraph">
                        <wp:posOffset>76200</wp:posOffset>
                      </wp:positionV>
                      <wp:extent cx="7562850" cy="13335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7562850" cy="1333500"/>
                              </a:xfrm>
                              <a:prstGeom prst="rect">
                                <a:avLst/>
                              </a:prstGeom>
                              <a:solidFill>
                                <a:schemeClr val="lt1"/>
                              </a:solidFill>
                              <a:ln w="6350">
                                <a:solidFill>
                                  <a:schemeClr val="accent1">
                                    <a:lumMod val="75000"/>
                                  </a:schemeClr>
                                </a:solidFill>
                              </a:ln>
                            </wps:spPr>
                            <wps:txbx>
                              <w:txbxContent>
                                <w:p w14:paraId="164F3534" w14:textId="196A475C" w:rsidR="00432AC7" w:rsidRPr="00432AC7" w:rsidRDefault="00432AC7">
                                  <w:pPr>
                                    <w:rPr>
                                      <w:color w:val="4472C4" w:themeColor="accent5"/>
                                    </w:rPr>
                                  </w:pPr>
                                  <w:r w:rsidRPr="00432AC7">
                                    <w:rPr>
                                      <w:noProof/>
                                      <w:color w:val="4472C4" w:themeColor="accent5"/>
                                      <w:lang w:eastAsia="en-GB"/>
                                    </w:rPr>
                                    <w:drawing>
                                      <wp:inline distT="0" distB="0" distL="0" distR="0" wp14:anchorId="1D4040DB" wp14:editId="5572DBCE">
                                        <wp:extent cx="7373620" cy="12427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373620" cy="12427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C0274B" id="Text Box 12" o:spid="_x0000_s1030" type="#_x0000_t202" style="position:absolute;margin-left:-1.15pt;margin-top:6pt;width:595.5pt;height:1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" fillcolor="white [3201]" strokecolor="#2e74b5 [2404]" strokeweight=".5pt">
                      <v:textbox>
                        <w:txbxContent>
                          <w:p w14:paraId="164F3534" w14:textId="196A475C" w:rsidR="00432AC7" w:rsidRPr="00432AC7" w:rsidRDefault="00432AC7">
                            <w:pPr>
                              <w:rPr>
                                <w:color w:val="4472C4" w:themeColor="accent5"/>
                              </w:rPr>
                            </w:pPr>
                            <w:r w:rsidRPr="00432AC7">
                              <w:rPr>
                                <w:noProof/>
                                <w:color w:val="4472C4" w:themeColor="accent5"/>
                                <w:lang w:eastAsia="en-GB"/>
                              </w:rPr>
                              <w:drawing>
                                <wp:inline distT="0" distB="0" distL="0" distR="0" wp14:anchorId="1D4040DB" wp14:editId="5572DBCE">
                                  <wp:extent cx="7373620" cy="12427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373620" cy="1242745"/>
                                          </a:xfrm>
                                          <a:prstGeom prst="rect">
                                            <a:avLst/>
                                          </a:prstGeom>
                                        </pic:spPr>
                                      </pic:pic>
                                    </a:graphicData>
                                  </a:graphic>
                                </wp:inline>
                              </w:drawing>
                            </w:r>
                          </w:p>
                        </w:txbxContent>
                      </v:textbox>
                    </v:shape>
                  </w:pict>
                </mc:Fallback>
              </mc:AlternateContent>
            </w:r>
          </w:p>
          <w:p w14:paraId="794EE8FB" w14:textId="31187470" w:rsidR="00EE7536" w:rsidRDefault="00EE7536" w:rsidP="001D7E67">
            <w:r>
              <w:t xml:space="preserve"> </w:t>
            </w:r>
          </w:p>
          <w:p w14:paraId="0C09CCCA" w14:textId="022D72B0" w:rsidR="00821F73" w:rsidRDefault="00821F73" w:rsidP="001D7E67"/>
          <w:p w14:paraId="3E6E2784" w14:textId="4E43B854" w:rsidR="00821F73" w:rsidRDefault="00821F73" w:rsidP="001D7E67"/>
          <w:p w14:paraId="3DDD1D4C" w14:textId="3FF61A2F" w:rsidR="00821F73" w:rsidRDefault="00821F73" w:rsidP="001D7E67"/>
          <w:p w14:paraId="01356D7C" w14:textId="105E0C04" w:rsidR="00821F73" w:rsidRDefault="00821F73" w:rsidP="001D7E67"/>
          <w:p w14:paraId="1B91E231" w14:textId="77777777" w:rsidR="00821F73" w:rsidRDefault="00821F73" w:rsidP="001D7E67"/>
          <w:p w14:paraId="0DAE30E1" w14:textId="6E95E1A8" w:rsidR="001D7E67" w:rsidRDefault="001D7E67" w:rsidP="001D7E67">
            <w:pPr>
              <w:rPr>
                <w:rFonts w:ascii="SassoonPrimary" w:hAnsi="SassoonPrimary"/>
              </w:rPr>
            </w:pPr>
          </w:p>
          <w:p w14:paraId="06FED389" w14:textId="60206779" w:rsidR="001D7E67" w:rsidRDefault="001D7E67" w:rsidP="001D7E67">
            <w:pPr>
              <w:rPr>
                <w:rFonts w:ascii="SassoonPrimary" w:hAnsi="SassoonPrimary"/>
              </w:rPr>
            </w:pPr>
          </w:p>
          <w:p w14:paraId="70556D1C" w14:textId="1847C17D" w:rsidR="001D7E67" w:rsidRDefault="001D7E67" w:rsidP="001D7E67">
            <w:pPr>
              <w:rPr>
                <w:rFonts w:ascii="SassoonPrimary" w:hAnsi="SassoonPrimary"/>
              </w:rPr>
            </w:pPr>
          </w:p>
          <w:p w14:paraId="13D684B2" w14:textId="1A6BC7C8" w:rsidR="001D7E67" w:rsidRDefault="001D7E67" w:rsidP="001D7E67">
            <w:pPr>
              <w:rPr>
                <w:rFonts w:ascii="SassoonPrimary" w:hAnsi="SassoonPrimary"/>
              </w:rPr>
            </w:pPr>
          </w:p>
          <w:p w14:paraId="4184439A" w14:textId="4CE4D63B" w:rsidR="001D7E67" w:rsidRDefault="001D7E67" w:rsidP="001D7E67">
            <w:pPr>
              <w:rPr>
                <w:rFonts w:ascii="SassoonPrimary" w:hAnsi="SassoonPrimary"/>
              </w:rPr>
            </w:pPr>
          </w:p>
          <w:p w14:paraId="5E541499" w14:textId="77932A1F" w:rsidR="001D7E67" w:rsidRDefault="001D7E67" w:rsidP="001D7E67">
            <w:pPr>
              <w:rPr>
                <w:rFonts w:ascii="SassoonPrimary" w:hAnsi="SassoonPrimary"/>
              </w:rPr>
            </w:pPr>
          </w:p>
          <w:p w14:paraId="56961296" w14:textId="5653DB68" w:rsidR="001D7E67" w:rsidRDefault="001D7E67" w:rsidP="001D7E67">
            <w:pPr>
              <w:rPr>
                <w:rFonts w:ascii="SassoonPrimary" w:hAnsi="SassoonPrimary"/>
              </w:rPr>
            </w:pPr>
          </w:p>
          <w:p w14:paraId="6A151998" w14:textId="4683BCE0" w:rsidR="001D7E67" w:rsidRDefault="001D7E67" w:rsidP="001D7E67">
            <w:pPr>
              <w:rPr>
                <w:rFonts w:ascii="SassoonPrimary" w:hAnsi="SassoonPrimary"/>
              </w:rPr>
            </w:pPr>
          </w:p>
          <w:p w14:paraId="6255DC0F" w14:textId="25B96638" w:rsidR="00EE7536" w:rsidRPr="00710B79" w:rsidRDefault="00EE7536" w:rsidP="001D7E67">
            <w:pPr>
              <w:rPr>
                <w:rFonts w:ascii="SassoonPrimary" w:hAnsi="SassoonPrimary"/>
              </w:rPr>
            </w:pPr>
          </w:p>
        </w:tc>
        <w:tc>
          <w:tcPr>
            <w:tcW w:w="5992" w:type="dxa"/>
          </w:tcPr>
          <w:p w14:paraId="0002D3F8" w14:textId="064BDC34" w:rsidR="00450BAB" w:rsidRDefault="00BF21DB" w:rsidP="001D7E67">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lastRenderedPageBreak/>
              <w:t>Practical learning:</w:t>
            </w:r>
          </w:p>
          <w:p w14:paraId="392F8567" w14:textId="4AF890DB" w:rsidR="009700D8" w:rsidRDefault="009700D8" w:rsidP="009700D8">
            <w:pPr>
              <w:pStyle w:val="paragraph"/>
              <w:numPr>
                <w:ilvl w:val="0"/>
                <w:numId w:val="26"/>
              </w:numPr>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 xml:space="preserve">Locate the world countries on a map. Label them and their continents. </w:t>
            </w:r>
          </w:p>
          <w:p w14:paraId="5E5E633F" w14:textId="1A0324F4" w:rsidR="009700D8" w:rsidRPr="009700D8" w:rsidRDefault="009700D8" w:rsidP="009700D8">
            <w:pPr>
              <w:pStyle w:val="ListParagraph"/>
              <w:numPr>
                <w:ilvl w:val="0"/>
                <w:numId w:val="25"/>
              </w:numPr>
              <w:rPr>
                <w:rFonts w:ascii="SassoonPrimary" w:hAnsi="SassoonPrimary"/>
                <w:sz w:val="20"/>
                <w:szCs w:val="20"/>
              </w:rPr>
            </w:pPr>
            <w:r w:rsidRPr="009700D8">
              <w:rPr>
                <w:rFonts w:ascii="Comic Sans MS" w:hAnsi="Comic Sans MS" w:cs="Segoe UI"/>
                <w:sz w:val="16"/>
                <w:szCs w:val="16"/>
              </w:rPr>
              <w:t>Play map detectives: Give each pair a set of true or false questions such as ‘The River Nile is the only river in Egypt’. Children should use</w:t>
            </w:r>
            <w:r>
              <w:rPr>
                <w:rFonts w:ascii="Comic Sans MS" w:hAnsi="Comic Sans MS" w:cs="Segoe UI"/>
                <w:sz w:val="16"/>
                <w:szCs w:val="16"/>
              </w:rPr>
              <w:t xml:space="preserve"> the maps on </w:t>
            </w:r>
            <w:proofErr w:type="spellStart"/>
            <w:r>
              <w:rPr>
                <w:rFonts w:ascii="Comic Sans MS" w:hAnsi="Comic Sans MS" w:cs="Segoe UI"/>
                <w:sz w:val="16"/>
                <w:szCs w:val="16"/>
              </w:rPr>
              <w:t>digimaps</w:t>
            </w:r>
            <w:proofErr w:type="spellEnd"/>
            <w:r>
              <w:rPr>
                <w:rFonts w:ascii="Comic Sans MS" w:hAnsi="Comic Sans MS" w:cs="Segoe UI"/>
                <w:sz w:val="16"/>
                <w:szCs w:val="16"/>
              </w:rPr>
              <w:t xml:space="preserve"> to locate</w:t>
            </w:r>
            <w:r w:rsidRPr="009700D8">
              <w:rPr>
                <w:rFonts w:ascii="Comic Sans MS" w:hAnsi="Comic Sans MS" w:cs="Segoe UI"/>
                <w:sz w:val="16"/>
                <w:szCs w:val="16"/>
              </w:rPr>
              <w:t xml:space="preserve"> and find the answer.</w:t>
            </w:r>
            <w:r w:rsidRPr="009700D8">
              <w:rPr>
                <w:rFonts w:ascii="Comic Sans MS" w:hAnsi="Comic Sans MS" w:cs="Segoe UI"/>
                <w:sz w:val="16"/>
                <w:szCs w:val="16"/>
              </w:rPr>
              <w:br/>
            </w:r>
            <w:r w:rsidRPr="009700D8">
              <w:rPr>
                <w:rFonts w:ascii="SassoonPrimary" w:hAnsi="SassoonPrimary"/>
              </w:rPr>
              <w:t xml:space="preserve"> </w:t>
            </w:r>
            <w:r w:rsidRPr="009700D8">
              <w:rPr>
                <w:rFonts w:ascii="SassoonPrimary" w:hAnsi="SassoonPrimary"/>
                <w:sz w:val="20"/>
                <w:szCs w:val="20"/>
              </w:rPr>
              <w:t>Login details:</w:t>
            </w:r>
          </w:p>
          <w:p w14:paraId="1CC436B0" w14:textId="66125701" w:rsidR="009700D8" w:rsidRPr="009700D8" w:rsidRDefault="009700D8" w:rsidP="009700D8">
            <w:pPr>
              <w:pStyle w:val="paragraph"/>
              <w:spacing w:before="0" w:beforeAutospacing="0" w:after="0" w:afterAutospacing="0"/>
              <w:ind w:left="720"/>
              <w:textAlignment w:val="baseline"/>
              <w:rPr>
                <w:rFonts w:ascii="SassoonPrimary" w:hAnsi="SassoonPrimary" w:cs="Segoe UI"/>
                <w:sz w:val="20"/>
                <w:szCs w:val="20"/>
              </w:rPr>
            </w:pPr>
            <w:r w:rsidRPr="009700D8">
              <w:rPr>
                <w:rFonts w:ascii="SassoonPrimary" w:hAnsi="SassoonPrimary" w:cs="Arial"/>
                <w:b/>
                <w:bCs/>
                <w:color w:val="333333"/>
                <w:sz w:val="20"/>
                <w:szCs w:val="20"/>
              </w:rPr>
              <w:t>Username:</w:t>
            </w:r>
            <w:r w:rsidRPr="009700D8">
              <w:rPr>
                <w:rFonts w:ascii="Calibri" w:hAnsi="Calibri" w:cs="Calibri"/>
                <w:color w:val="333333"/>
                <w:sz w:val="20"/>
                <w:szCs w:val="20"/>
              </w:rPr>
              <w:t> </w:t>
            </w:r>
            <w:r w:rsidRPr="009700D8">
              <w:rPr>
                <w:rFonts w:ascii="SassoonPrimary" w:hAnsi="SassoonPrimary" w:cs="Arial"/>
                <w:color w:val="333333"/>
                <w:sz w:val="20"/>
                <w:szCs w:val="20"/>
                <w:bdr w:val="none" w:sz="0" w:space="0" w:color="auto" w:frame="1"/>
              </w:rPr>
              <w:t>NG55NE</w:t>
            </w:r>
            <w:r w:rsidRPr="009700D8">
              <w:rPr>
                <w:rFonts w:ascii="SassoonPrimary" w:hAnsi="SassoonPrimary" w:cs="Arial"/>
                <w:color w:val="333333"/>
                <w:sz w:val="20"/>
                <w:szCs w:val="20"/>
              </w:rPr>
              <w:br/>
            </w:r>
            <w:r w:rsidRPr="009700D8">
              <w:rPr>
                <w:rFonts w:ascii="SassoonPrimary" w:hAnsi="SassoonPrimary" w:cs="Arial"/>
                <w:b/>
                <w:bCs/>
                <w:color w:val="333333"/>
                <w:sz w:val="20"/>
                <w:szCs w:val="20"/>
              </w:rPr>
              <w:t>Password:</w:t>
            </w:r>
            <w:r w:rsidRPr="009700D8">
              <w:rPr>
                <w:rFonts w:ascii="Calibri" w:hAnsi="Calibri" w:cs="Calibri"/>
                <w:color w:val="333333"/>
                <w:sz w:val="20"/>
                <w:szCs w:val="20"/>
              </w:rPr>
              <w:t> </w:t>
            </w:r>
            <w:r w:rsidRPr="009700D8">
              <w:rPr>
                <w:rFonts w:ascii="SassoonPrimary" w:hAnsi="SassoonPrimary" w:cs="Arial"/>
                <w:color w:val="333333"/>
                <w:sz w:val="20"/>
                <w:szCs w:val="20"/>
                <w:bdr w:val="none" w:sz="0" w:space="0" w:color="auto" w:frame="1"/>
              </w:rPr>
              <w:t>glurbs6270</w:t>
            </w:r>
          </w:p>
          <w:p w14:paraId="64B2B5F5" w14:textId="77777777" w:rsidR="00450BAB" w:rsidRDefault="00450BAB" w:rsidP="001D7E67">
            <w:pPr>
              <w:rPr>
                <w:rFonts w:ascii="SassoonPrimary" w:hAnsi="SassoonPrimary"/>
                <w:sz w:val="28"/>
              </w:rPr>
            </w:pPr>
          </w:p>
          <w:p w14:paraId="6271FD8C" w14:textId="77777777" w:rsidR="00F50218" w:rsidRDefault="00F50218" w:rsidP="00F50218">
            <w:pPr>
              <w:pStyle w:val="ListParagraph"/>
              <w:numPr>
                <w:ilvl w:val="0"/>
                <w:numId w:val="25"/>
              </w:numPr>
              <w:rPr>
                <w:rFonts w:ascii="SassoonPrimary" w:hAnsi="SassoonPrimary"/>
                <w:sz w:val="28"/>
              </w:rPr>
            </w:pPr>
            <w:r>
              <w:rPr>
                <w:rFonts w:ascii="SassoonPrimary" w:hAnsi="SassoonPrimary"/>
                <w:sz w:val="28"/>
              </w:rPr>
              <w:t>Complete a comparison table of the River Nile and The River Thames. Consider:</w:t>
            </w:r>
          </w:p>
          <w:p w14:paraId="0EA750C1" w14:textId="77777777" w:rsidR="00F50218" w:rsidRDefault="00F50218" w:rsidP="00F50218">
            <w:pPr>
              <w:pStyle w:val="ListParagraph"/>
              <w:rPr>
                <w:rFonts w:ascii="SassoonPrimary" w:hAnsi="SassoonPrimary"/>
                <w:sz w:val="28"/>
              </w:rPr>
            </w:pPr>
            <w:r>
              <w:rPr>
                <w:rFonts w:ascii="SassoonPrimary" w:hAnsi="SassoonPrimary"/>
                <w:sz w:val="28"/>
              </w:rPr>
              <w:t>Length, depth, mouth of the river, functions of the river, trade, historical significance.</w:t>
            </w:r>
          </w:p>
          <w:p w14:paraId="61915FC3" w14:textId="77777777" w:rsidR="00F50218" w:rsidRDefault="00F50218" w:rsidP="00F50218">
            <w:pPr>
              <w:pStyle w:val="ListParagraph"/>
              <w:rPr>
                <w:rFonts w:ascii="SassoonPrimary" w:hAnsi="SassoonPrimary"/>
                <w:sz w:val="28"/>
              </w:rPr>
            </w:pPr>
          </w:p>
          <w:p w14:paraId="087143F1" w14:textId="18CD386C" w:rsidR="00F50218" w:rsidRPr="00F50218" w:rsidRDefault="00F50218" w:rsidP="00F50218">
            <w:pPr>
              <w:pStyle w:val="ListParagraph"/>
              <w:numPr>
                <w:ilvl w:val="1"/>
                <w:numId w:val="25"/>
              </w:numPr>
              <w:rPr>
                <w:rFonts w:ascii="SassoonPrimary" w:hAnsi="SassoonPrimary"/>
                <w:sz w:val="28"/>
              </w:rPr>
            </w:pPr>
            <w:r>
              <w:rPr>
                <w:noProof/>
                <w:lang w:eastAsia="en-GB"/>
              </w:rPr>
              <w:drawing>
                <wp:anchor distT="0" distB="0" distL="114300" distR="114300" simplePos="0" relativeHeight="251663360" behindDoc="0" locked="0" layoutInCell="1" allowOverlap="1" wp14:anchorId="321F9C28" wp14:editId="4DD5DF31">
                  <wp:simplePos x="0" y="0"/>
                  <wp:positionH relativeFrom="column">
                    <wp:posOffset>283845</wp:posOffset>
                  </wp:positionH>
                  <wp:positionV relativeFrom="paragraph">
                    <wp:posOffset>711200</wp:posOffset>
                  </wp:positionV>
                  <wp:extent cx="3237865" cy="1470025"/>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37865" cy="1470025"/>
                          </a:xfrm>
                          <a:prstGeom prst="rect">
                            <a:avLst/>
                          </a:prstGeom>
                        </pic:spPr>
                      </pic:pic>
                    </a:graphicData>
                  </a:graphic>
                </wp:anchor>
              </w:drawing>
            </w:r>
            <w:r>
              <w:rPr>
                <w:rFonts w:ascii="SassoonPrimary" w:hAnsi="SassoonPrimary"/>
                <w:sz w:val="28"/>
              </w:rPr>
              <w:t>Complete a features of the River Thames activity and a features of the River Nile.</w:t>
            </w:r>
            <w:r>
              <w:rPr>
                <w:rFonts w:ascii="SassoonPrimary" w:hAnsi="SassoonPrimary"/>
                <w:sz w:val="28"/>
              </w:rPr>
              <w:br/>
            </w:r>
            <w:r>
              <w:rPr>
                <w:noProof/>
                <w:lang w:eastAsia="en-GB"/>
              </w:rPr>
              <w:t xml:space="preserve"> </w:t>
            </w:r>
          </w:p>
        </w:tc>
      </w:tr>
      <w:tr w:rsidR="00710B79" w14:paraId="62FF9995" w14:textId="77777777" w:rsidTr="001D7E67">
        <w:trPr>
          <w:trHeight w:val="1919"/>
        </w:trPr>
        <w:tc>
          <w:tcPr>
            <w:tcW w:w="22856" w:type="dxa"/>
            <w:gridSpan w:val="2"/>
          </w:tcPr>
          <w:p w14:paraId="78FA91C7" w14:textId="77777777" w:rsidR="00710B79" w:rsidRDefault="00710B79" w:rsidP="001D7E67">
            <w:pPr>
              <w:rPr>
                <w:rFonts w:ascii="SassoonPrimary" w:hAnsi="SassoonPrimary"/>
                <w:sz w:val="24"/>
              </w:rPr>
            </w:pPr>
            <w:r w:rsidRPr="00710B79">
              <w:rPr>
                <w:rFonts w:ascii="SassoonPrimary" w:hAnsi="SassoonPrimary"/>
                <w:sz w:val="24"/>
              </w:rPr>
              <w:t>Outcome:</w:t>
            </w:r>
          </w:p>
          <w:p w14:paraId="7DB9FBD8" w14:textId="6001266C" w:rsidR="00BF21DB" w:rsidRDefault="00432AC7" w:rsidP="00432AC7">
            <w:pPr>
              <w:pStyle w:val="ListParagraph"/>
              <w:numPr>
                <w:ilvl w:val="0"/>
                <w:numId w:val="3"/>
              </w:numPr>
            </w:pPr>
            <w:r>
              <w:t xml:space="preserve">Create a </w:t>
            </w:r>
            <w:proofErr w:type="spellStart"/>
            <w:r>
              <w:t>factfile</w:t>
            </w:r>
            <w:proofErr w:type="spellEnd"/>
            <w:r>
              <w:t xml:space="preserve"> comparing the River Nile and the River Thames</w:t>
            </w:r>
            <w:bookmarkStart w:id="0" w:name="_GoBack"/>
            <w:bookmarkEnd w:id="0"/>
          </w:p>
        </w:tc>
      </w:tr>
    </w:tbl>
    <w:p w14:paraId="02B3DCBF" w14:textId="7B0C5693" w:rsidR="00A3450B" w:rsidRDefault="00A3450B"/>
    <w:sectPr w:rsidR="00A3450B"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ssoonPrimary">
    <w:panose1 w:val="020B05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CenturyGothic-Italic">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winkl">
    <w:altName w:val="Twinkl"/>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A3853"/>
    <w:multiLevelType w:val="multilevel"/>
    <w:tmpl w:val="2638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5844BC"/>
    <w:multiLevelType w:val="multilevel"/>
    <w:tmpl w:val="64AA3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B27CB"/>
    <w:multiLevelType w:val="hybridMultilevel"/>
    <w:tmpl w:val="67A0BE44"/>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5621E"/>
    <w:multiLevelType w:val="multilevel"/>
    <w:tmpl w:val="3A2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5773F9"/>
    <w:multiLevelType w:val="multilevel"/>
    <w:tmpl w:val="EB52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657949"/>
    <w:multiLevelType w:val="multilevel"/>
    <w:tmpl w:val="3A2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BC2792"/>
    <w:multiLevelType w:val="multilevel"/>
    <w:tmpl w:val="A29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0" w15:restartNumberingAfterBreak="0">
    <w:nsid w:val="378F20D2"/>
    <w:multiLevelType w:val="multilevel"/>
    <w:tmpl w:val="A7C2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B55546"/>
    <w:multiLevelType w:val="multilevel"/>
    <w:tmpl w:val="3A2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B42781"/>
    <w:multiLevelType w:val="multilevel"/>
    <w:tmpl w:val="7F86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651FC4"/>
    <w:multiLevelType w:val="multilevel"/>
    <w:tmpl w:val="D782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8E293D"/>
    <w:multiLevelType w:val="multilevel"/>
    <w:tmpl w:val="640A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540DC6"/>
    <w:multiLevelType w:val="multilevel"/>
    <w:tmpl w:val="0966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BF2E95"/>
    <w:multiLevelType w:val="multilevel"/>
    <w:tmpl w:val="7BE0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AD13C9"/>
    <w:multiLevelType w:val="multilevel"/>
    <w:tmpl w:val="8092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D10C1D"/>
    <w:multiLevelType w:val="hybridMultilevel"/>
    <w:tmpl w:val="E0F4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066F5"/>
    <w:multiLevelType w:val="multilevel"/>
    <w:tmpl w:val="1806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DB0BA2"/>
    <w:multiLevelType w:val="hybridMultilevel"/>
    <w:tmpl w:val="0B8EA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1C5C09"/>
    <w:multiLevelType w:val="multilevel"/>
    <w:tmpl w:val="3A2E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49666D6"/>
    <w:multiLevelType w:val="multilevel"/>
    <w:tmpl w:val="C846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51C0151"/>
    <w:multiLevelType w:val="multilevel"/>
    <w:tmpl w:val="80AC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B915BC"/>
    <w:multiLevelType w:val="hybridMultilevel"/>
    <w:tmpl w:val="8D940FFA"/>
    <w:lvl w:ilvl="0" w:tplc="A0B0F84E">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9324D8"/>
    <w:multiLevelType w:val="multilevel"/>
    <w:tmpl w:val="3A2E48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3D3558"/>
    <w:multiLevelType w:val="hybridMultilevel"/>
    <w:tmpl w:val="749A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3"/>
  </w:num>
  <w:num w:numId="4">
    <w:abstractNumId w:val="2"/>
  </w:num>
  <w:num w:numId="5">
    <w:abstractNumId w:val="18"/>
  </w:num>
  <w:num w:numId="6">
    <w:abstractNumId w:val="24"/>
  </w:num>
  <w:num w:numId="7">
    <w:abstractNumId w:val="11"/>
  </w:num>
  <w:num w:numId="8">
    <w:abstractNumId w:val="0"/>
  </w:num>
  <w:num w:numId="9">
    <w:abstractNumId w:val="10"/>
  </w:num>
  <w:num w:numId="10">
    <w:abstractNumId w:val="17"/>
  </w:num>
  <w:num w:numId="11">
    <w:abstractNumId w:val="14"/>
  </w:num>
  <w:num w:numId="12">
    <w:abstractNumId w:val="16"/>
  </w:num>
  <w:num w:numId="13">
    <w:abstractNumId w:val="12"/>
  </w:num>
  <w:num w:numId="14">
    <w:abstractNumId w:val="1"/>
  </w:num>
  <w:num w:numId="15">
    <w:abstractNumId w:val="13"/>
  </w:num>
  <w:num w:numId="16">
    <w:abstractNumId w:val="6"/>
  </w:num>
  <w:num w:numId="17">
    <w:abstractNumId w:val="15"/>
  </w:num>
  <w:num w:numId="18">
    <w:abstractNumId w:val="19"/>
  </w:num>
  <w:num w:numId="19">
    <w:abstractNumId w:val="20"/>
  </w:num>
  <w:num w:numId="20">
    <w:abstractNumId w:val="23"/>
  </w:num>
  <w:num w:numId="21">
    <w:abstractNumId w:val="26"/>
  </w:num>
  <w:num w:numId="22">
    <w:abstractNumId w:val="8"/>
  </w:num>
  <w:num w:numId="23">
    <w:abstractNumId w:val="22"/>
  </w:num>
  <w:num w:numId="24">
    <w:abstractNumId w:val="4"/>
  </w:num>
  <w:num w:numId="25">
    <w:abstractNumId w:val="25"/>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B79"/>
    <w:rsid w:val="0011219E"/>
    <w:rsid w:val="00134065"/>
    <w:rsid w:val="001D7E67"/>
    <w:rsid w:val="001E50CF"/>
    <w:rsid w:val="00243B98"/>
    <w:rsid w:val="0027298F"/>
    <w:rsid w:val="00324D75"/>
    <w:rsid w:val="00363EA2"/>
    <w:rsid w:val="00432AC7"/>
    <w:rsid w:val="00445A8E"/>
    <w:rsid w:val="00450BAB"/>
    <w:rsid w:val="004B6CEE"/>
    <w:rsid w:val="004C3E06"/>
    <w:rsid w:val="005726A1"/>
    <w:rsid w:val="006F0510"/>
    <w:rsid w:val="006F2C64"/>
    <w:rsid w:val="00710B79"/>
    <w:rsid w:val="00793020"/>
    <w:rsid w:val="007A65AA"/>
    <w:rsid w:val="00805912"/>
    <w:rsid w:val="00821F73"/>
    <w:rsid w:val="00843C2C"/>
    <w:rsid w:val="00871DD0"/>
    <w:rsid w:val="009057DF"/>
    <w:rsid w:val="009127CF"/>
    <w:rsid w:val="00925FC6"/>
    <w:rsid w:val="00965E9D"/>
    <w:rsid w:val="009700D8"/>
    <w:rsid w:val="009C0F27"/>
    <w:rsid w:val="00A3450B"/>
    <w:rsid w:val="00A46B51"/>
    <w:rsid w:val="00B74D0F"/>
    <w:rsid w:val="00B85657"/>
    <w:rsid w:val="00BA3F5C"/>
    <w:rsid w:val="00BE1302"/>
    <w:rsid w:val="00BF21DB"/>
    <w:rsid w:val="00C07B31"/>
    <w:rsid w:val="00C33801"/>
    <w:rsid w:val="00D35345"/>
    <w:rsid w:val="00D35DD9"/>
    <w:rsid w:val="00E15E54"/>
    <w:rsid w:val="00E93AFE"/>
    <w:rsid w:val="00EB04F9"/>
    <w:rsid w:val="00EE7536"/>
    <w:rsid w:val="00F50218"/>
    <w:rsid w:val="00F9440D"/>
    <w:rsid w:val="00FA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9EA2"/>
  <w15:chartTrackingRefBased/>
  <w15:docId w15:val="{753D1316-0ABE-402E-8E21-FE12B883A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21F7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E75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customStyle="1" w:styleId="bulletundertext">
    <w:name w:val="bullet (under text)"/>
    <w:rsid w:val="00243B98"/>
    <w:pPr>
      <w:numPr>
        <w:numId w:val="4"/>
      </w:numPr>
      <w:spacing w:after="240" w:line="288" w:lineRule="auto"/>
    </w:pPr>
    <w:rPr>
      <w:rFonts w:ascii="Arial" w:eastAsia="Times New Roman" w:hAnsi="Arial" w:cs="Arial"/>
      <w:sz w:val="24"/>
      <w:szCs w:val="24"/>
      <w:lang w:eastAsia="en-GB"/>
    </w:rPr>
  </w:style>
  <w:style w:type="paragraph" w:styleId="Footer">
    <w:name w:val="footer"/>
    <w:basedOn w:val="Normal"/>
    <w:link w:val="FooterChar"/>
    <w:uiPriority w:val="99"/>
    <w:unhideWhenUsed/>
    <w:rsid w:val="00243B98"/>
    <w:pPr>
      <w:tabs>
        <w:tab w:val="center" w:pos="4513"/>
        <w:tab w:val="right" w:pos="9026"/>
      </w:tabs>
      <w:spacing w:after="0" w:line="240" w:lineRule="auto"/>
    </w:pPr>
    <w:rPr>
      <w:rFonts w:ascii="Calibri" w:eastAsia="Calibri" w:hAnsi="Calibri" w:cs="Calibri"/>
      <w:color w:val="000000"/>
      <w:lang w:eastAsia="en-GB"/>
    </w:rPr>
  </w:style>
  <w:style w:type="character" w:customStyle="1" w:styleId="FooterChar">
    <w:name w:val="Footer Char"/>
    <w:basedOn w:val="DefaultParagraphFont"/>
    <w:link w:val="Footer"/>
    <w:uiPriority w:val="99"/>
    <w:rsid w:val="00243B98"/>
    <w:rPr>
      <w:rFonts w:ascii="Calibri" w:eastAsia="Calibri" w:hAnsi="Calibri" w:cs="Calibri"/>
      <w:color w:val="000000"/>
      <w:lang w:eastAsia="en-GB"/>
    </w:rPr>
  </w:style>
  <w:style w:type="character" w:styleId="Hyperlink">
    <w:name w:val="Hyperlink"/>
    <w:basedOn w:val="DefaultParagraphFont"/>
    <w:uiPriority w:val="99"/>
    <w:semiHidden/>
    <w:unhideWhenUsed/>
    <w:rsid w:val="00FA67A1"/>
    <w:rPr>
      <w:color w:val="0000FF"/>
      <w:u w:val="single"/>
    </w:rPr>
  </w:style>
  <w:style w:type="paragraph" w:customStyle="1" w:styleId="paragraph">
    <w:name w:val="paragraph"/>
    <w:basedOn w:val="Normal"/>
    <w:rsid w:val="00450B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0BAB"/>
  </w:style>
  <w:style w:type="character" w:customStyle="1" w:styleId="eop">
    <w:name w:val="eop"/>
    <w:basedOn w:val="DefaultParagraphFont"/>
    <w:rsid w:val="00450BAB"/>
  </w:style>
  <w:style w:type="paragraph" w:styleId="NormalWeb">
    <w:name w:val="Normal (Web)"/>
    <w:basedOn w:val="Normal"/>
    <w:uiPriority w:val="99"/>
    <w:semiHidden/>
    <w:unhideWhenUsed/>
    <w:rsid w:val="008059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F0510"/>
    <w:rPr>
      <w:b/>
      <w:bCs/>
    </w:rPr>
  </w:style>
  <w:style w:type="character" w:customStyle="1" w:styleId="Heading3Char">
    <w:name w:val="Heading 3 Char"/>
    <w:basedOn w:val="DefaultParagraphFont"/>
    <w:link w:val="Heading3"/>
    <w:uiPriority w:val="9"/>
    <w:rsid w:val="00EE7536"/>
    <w:rPr>
      <w:rFonts w:ascii="Times New Roman" w:eastAsia="Times New Roman" w:hAnsi="Times New Roman" w:cs="Times New Roman"/>
      <w:b/>
      <w:bCs/>
      <w:sz w:val="27"/>
      <w:szCs w:val="27"/>
      <w:lang w:eastAsia="en-GB"/>
    </w:rPr>
  </w:style>
  <w:style w:type="character" w:styleId="HTMLDefinition">
    <w:name w:val="HTML Definition"/>
    <w:basedOn w:val="DefaultParagraphFont"/>
    <w:uiPriority w:val="99"/>
    <w:semiHidden/>
    <w:unhideWhenUsed/>
    <w:rsid w:val="00EE7536"/>
    <w:rPr>
      <w:i/>
      <w:iCs/>
    </w:rPr>
  </w:style>
  <w:style w:type="character" w:customStyle="1" w:styleId="Heading2Char">
    <w:name w:val="Heading 2 Char"/>
    <w:basedOn w:val="DefaultParagraphFont"/>
    <w:link w:val="Heading2"/>
    <w:uiPriority w:val="9"/>
    <w:semiHidden/>
    <w:rsid w:val="00821F73"/>
    <w:rPr>
      <w:rFonts w:asciiTheme="majorHAnsi" w:eastAsiaTheme="majorEastAsia" w:hAnsiTheme="majorHAnsi" w:cstheme="majorBidi"/>
      <w:color w:val="2E74B5" w:themeColor="accent1" w:themeShade="BF"/>
      <w:sz w:val="26"/>
      <w:szCs w:val="26"/>
    </w:rPr>
  </w:style>
  <w:style w:type="character" w:customStyle="1" w:styleId="hgkelc">
    <w:name w:val="hgkelc"/>
    <w:basedOn w:val="DefaultParagraphFont"/>
    <w:rsid w:val="00821F73"/>
  </w:style>
  <w:style w:type="paragraph" w:customStyle="1" w:styleId="ssrcss-1q0x1qg-paragraph">
    <w:name w:val="ssrcss-1q0x1qg-paragraph"/>
    <w:basedOn w:val="Normal"/>
    <w:rsid w:val="009700D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31251">
      <w:bodyDiv w:val="1"/>
      <w:marLeft w:val="0"/>
      <w:marRight w:val="0"/>
      <w:marTop w:val="0"/>
      <w:marBottom w:val="0"/>
      <w:divBdr>
        <w:top w:val="none" w:sz="0" w:space="0" w:color="auto"/>
        <w:left w:val="none" w:sz="0" w:space="0" w:color="auto"/>
        <w:bottom w:val="none" w:sz="0" w:space="0" w:color="auto"/>
        <w:right w:val="none" w:sz="0" w:space="0" w:color="auto"/>
      </w:divBdr>
      <w:divsChild>
        <w:div w:id="75250369">
          <w:marLeft w:val="0"/>
          <w:marRight w:val="0"/>
          <w:marTop w:val="0"/>
          <w:marBottom w:val="0"/>
          <w:divBdr>
            <w:top w:val="none" w:sz="0" w:space="0" w:color="auto"/>
            <w:left w:val="none" w:sz="0" w:space="0" w:color="auto"/>
            <w:bottom w:val="none" w:sz="0" w:space="0" w:color="auto"/>
            <w:right w:val="none" w:sz="0" w:space="0" w:color="auto"/>
          </w:divBdr>
          <w:divsChild>
            <w:div w:id="1813909925">
              <w:marLeft w:val="0"/>
              <w:marRight w:val="0"/>
              <w:marTop w:val="0"/>
              <w:marBottom w:val="0"/>
              <w:divBdr>
                <w:top w:val="none" w:sz="0" w:space="0" w:color="auto"/>
                <w:left w:val="none" w:sz="0" w:space="0" w:color="auto"/>
                <w:bottom w:val="none" w:sz="0" w:space="0" w:color="auto"/>
                <w:right w:val="none" w:sz="0" w:space="0" w:color="auto"/>
              </w:divBdr>
              <w:divsChild>
                <w:div w:id="152528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90854">
          <w:marLeft w:val="0"/>
          <w:marRight w:val="0"/>
          <w:marTop w:val="0"/>
          <w:marBottom w:val="0"/>
          <w:divBdr>
            <w:top w:val="none" w:sz="0" w:space="0" w:color="auto"/>
            <w:left w:val="none" w:sz="0" w:space="0" w:color="auto"/>
            <w:bottom w:val="none" w:sz="0" w:space="0" w:color="auto"/>
            <w:right w:val="none" w:sz="0" w:space="0" w:color="auto"/>
          </w:divBdr>
          <w:divsChild>
            <w:div w:id="898444017">
              <w:marLeft w:val="0"/>
              <w:marRight w:val="0"/>
              <w:marTop w:val="0"/>
              <w:marBottom w:val="0"/>
              <w:divBdr>
                <w:top w:val="none" w:sz="0" w:space="0" w:color="auto"/>
                <w:left w:val="none" w:sz="0" w:space="0" w:color="auto"/>
                <w:bottom w:val="none" w:sz="0" w:space="0" w:color="auto"/>
                <w:right w:val="none" w:sz="0" w:space="0" w:color="auto"/>
              </w:divBdr>
              <w:divsChild>
                <w:div w:id="906459586">
                  <w:marLeft w:val="0"/>
                  <w:marRight w:val="0"/>
                  <w:marTop w:val="0"/>
                  <w:marBottom w:val="0"/>
                  <w:divBdr>
                    <w:top w:val="none" w:sz="0" w:space="0" w:color="auto"/>
                    <w:left w:val="none" w:sz="0" w:space="0" w:color="auto"/>
                    <w:bottom w:val="none" w:sz="0" w:space="0" w:color="auto"/>
                    <w:right w:val="none" w:sz="0" w:space="0" w:color="auto"/>
                  </w:divBdr>
                  <w:divsChild>
                    <w:div w:id="2024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105246">
              <w:marLeft w:val="0"/>
              <w:marRight w:val="0"/>
              <w:marTop w:val="0"/>
              <w:marBottom w:val="0"/>
              <w:divBdr>
                <w:top w:val="none" w:sz="0" w:space="0" w:color="auto"/>
                <w:left w:val="none" w:sz="0" w:space="0" w:color="auto"/>
                <w:bottom w:val="none" w:sz="0" w:space="0" w:color="auto"/>
                <w:right w:val="none" w:sz="0" w:space="0" w:color="auto"/>
              </w:divBdr>
              <w:divsChild>
                <w:div w:id="166959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43197">
      <w:bodyDiv w:val="1"/>
      <w:marLeft w:val="0"/>
      <w:marRight w:val="0"/>
      <w:marTop w:val="0"/>
      <w:marBottom w:val="0"/>
      <w:divBdr>
        <w:top w:val="none" w:sz="0" w:space="0" w:color="auto"/>
        <w:left w:val="none" w:sz="0" w:space="0" w:color="auto"/>
        <w:bottom w:val="none" w:sz="0" w:space="0" w:color="auto"/>
        <w:right w:val="none" w:sz="0" w:space="0" w:color="auto"/>
      </w:divBdr>
      <w:divsChild>
        <w:div w:id="1715738926">
          <w:marLeft w:val="0"/>
          <w:marRight w:val="0"/>
          <w:marTop w:val="0"/>
          <w:marBottom w:val="0"/>
          <w:divBdr>
            <w:top w:val="none" w:sz="0" w:space="0" w:color="auto"/>
            <w:left w:val="none" w:sz="0" w:space="0" w:color="auto"/>
            <w:bottom w:val="none" w:sz="0" w:space="0" w:color="auto"/>
            <w:right w:val="none" w:sz="0" w:space="0" w:color="auto"/>
          </w:divBdr>
        </w:div>
      </w:divsChild>
    </w:div>
    <w:div w:id="617493548">
      <w:bodyDiv w:val="1"/>
      <w:marLeft w:val="0"/>
      <w:marRight w:val="0"/>
      <w:marTop w:val="0"/>
      <w:marBottom w:val="0"/>
      <w:divBdr>
        <w:top w:val="none" w:sz="0" w:space="0" w:color="auto"/>
        <w:left w:val="none" w:sz="0" w:space="0" w:color="auto"/>
        <w:bottom w:val="none" w:sz="0" w:space="0" w:color="auto"/>
        <w:right w:val="none" w:sz="0" w:space="0" w:color="auto"/>
      </w:divBdr>
    </w:div>
    <w:div w:id="734399887">
      <w:bodyDiv w:val="1"/>
      <w:marLeft w:val="0"/>
      <w:marRight w:val="0"/>
      <w:marTop w:val="0"/>
      <w:marBottom w:val="0"/>
      <w:divBdr>
        <w:top w:val="none" w:sz="0" w:space="0" w:color="auto"/>
        <w:left w:val="none" w:sz="0" w:space="0" w:color="auto"/>
        <w:bottom w:val="none" w:sz="0" w:space="0" w:color="auto"/>
        <w:right w:val="none" w:sz="0" w:space="0" w:color="auto"/>
      </w:divBdr>
      <w:divsChild>
        <w:div w:id="538007711">
          <w:marLeft w:val="0"/>
          <w:marRight w:val="0"/>
          <w:marTop w:val="0"/>
          <w:marBottom w:val="0"/>
          <w:divBdr>
            <w:top w:val="none" w:sz="0" w:space="0" w:color="auto"/>
            <w:left w:val="none" w:sz="0" w:space="0" w:color="auto"/>
            <w:bottom w:val="none" w:sz="0" w:space="0" w:color="auto"/>
            <w:right w:val="none" w:sz="0" w:space="0" w:color="auto"/>
          </w:divBdr>
        </w:div>
        <w:div w:id="757672627">
          <w:marLeft w:val="0"/>
          <w:marRight w:val="0"/>
          <w:marTop w:val="0"/>
          <w:marBottom w:val="0"/>
          <w:divBdr>
            <w:top w:val="none" w:sz="0" w:space="0" w:color="auto"/>
            <w:left w:val="none" w:sz="0" w:space="0" w:color="auto"/>
            <w:bottom w:val="none" w:sz="0" w:space="0" w:color="auto"/>
            <w:right w:val="none" w:sz="0" w:space="0" w:color="auto"/>
          </w:divBdr>
        </w:div>
        <w:div w:id="812020933">
          <w:marLeft w:val="0"/>
          <w:marRight w:val="0"/>
          <w:marTop w:val="0"/>
          <w:marBottom w:val="0"/>
          <w:divBdr>
            <w:top w:val="none" w:sz="0" w:space="0" w:color="auto"/>
            <w:left w:val="none" w:sz="0" w:space="0" w:color="auto"/>
            <w:bottom w:val="none" w:sz="0" w:space="0" w:color="auto"/>
            <w:right w:val="none" w:sz="0" w:space="0" w:color="auto"/>
          </w:divBdr>
        </w:div>
        <w:div w:id="1227182704">
          <w:marLeft w:val="0"/>
          <w:marRight w:val="0"/>
          <w:marTop w:val="0"/>
          <w:marBottom w:val="0"/>
          <w:divBdr>
            <w:top w:val="none" w:sz="0" w:space="0" w:color="auto"/>
            <w:left w:val="none" w:sz="0" w:space="0" w:color="auto"/>
            <w:bottom w:val="none" w:sz="0" w:space="0" w:color="auto"/>
            <w:right w:val="none" w:sz="0" w:space="0" w:color="auto"/>
          </w:divBdr>
        </w:div>
        <w:div w:id="1228686460">
          <w:marLeft w:val="0"/>
          <w:marRight w:val="0"/>
          <w:marTop w:val="0"/>
          <w:marBottom w:val="0"/>
          <w:divBdr>
            <w:top w:val="none" w:sz="0" w:space="0" w:color="auto"/>
            <w:left w:val="none" w:sz="0" w:space="0" w:color="auto"/>
            <w:bottom w:val="none" w:sz="0" w:space="0" w:color="auto"/>
            <w:right w:val="none" w:sz="0" w:space="0" w:color="auto"/>
          </w:divBdr>
        </w:div>
        <w:div w:id="1360622328">
          <w:marLeft w:val="0"/>
          <w:marRight w:val="0"/>
          <w:marTop w:val="0"/>
          <w:marBottom w:val="0"/>
          <w:divBdr>
            <w:top w:val="none" w:sz="0" w:space="0" w:color="auto"/>
            <w:left w:val="none" w:sz="0" w:space="0" w:color="auto"/>
            <w:bottom w:val="none" w:sz="0" w:space="0" w:color="auto"/>
            <w:right w:val="none" w:sz="0" w:space="0" w:color="auto"/>
          </w:divBdr>
        </w:div>
        <w:div w:id="1364132122">
          <w:marLeft w:val="0"/>
          <w:marRight w:val="0"/>
          <w:marTop w:val="0"/>
          <w:marBottom w:val="0"/>
          <w:divBdr>
            <w:top w:val="none" w:sz="0" w:space="0" w:color="auto"/>
            <w:left w:val="none" w:sz="0" w:space="0" w:color="auto"/>
            <w:bottom w:val="none" w:sz="0" w:space="0" w:color="auto"/>
            <w:right w:val="none" w:sz="0" w:space="0" w:color="auto"/>
          </w:divBdr>
        </w:div>
        <w:div w:id="1659309742">
          <w:marLeft w:val="0"/>
          <w:marRight w:val="0"/>
          <w:marTop w:val="0"/>
          <w:marBottom w:val="0"/>
          <w:divBdr>
            <w:top w:val="none" w:sz="0" w:space="0" w:color="auto"/>
            <w:left w:val="none" w:sz="0" w:space="0" w:color="auto"/>
            <w:bottom w:val="none" w:sz="0" w:space="0" w:color="auto"/>
            <w:right w:val="none" w:sz="0" w:space="0" w:color="auto"/>
          </w:divBdr>
        </w:div>
        <w:div w:id="1694458181">
          <w:marLeft w:val="0"/>
          <w:marRight w:val="0"/>
          <w:marTop w:val="0"/>
          <w:marBottom w:val="0"/>
          <w:divBdr>
            <w:top w:val="none" w:sz="0" w:space="0" w:color="auto"/>
            <w:left w:val="none" w:sz="0" w:space="0" w:color="auto"/>
            <w:bottom w:val="none" w:sz="0" w:space="0" w:color="auto"/>
            <w:right w:val="none" w:sz="0" w:space="0" w:color="auto"/>
          </w:divBdr>
        </w:div>
        <w:div w:id="1839152169">
          <w:marLeft w:val="0"/>
          <w:marRight w:val="0"/>
          <w:marTop w:val="0"/>
          <w:marBottom w:val="0"/>
          <w:divBdr>
            <w:top w:val="none" w:sz="0" w:space="0" w:color="auto"/>
            <w:left w:val="none" w:sz="0" w:space="0" w:color="auto"/>
            <w:bottom w:val="none" w:sz="0" w:space="0" w:color="auto"/>
            <w:right w:val="none" w:sz="0" w:space="0" w:color="auto"/>
          </w:divBdr>
        </w:div>
        <w:div w:id="1917587959">
          <w:marLeft w:val="0"/>
          <w:marRight w:val="0"/>
          <w:marTop w:val="0"/>
          <w:marBottom w:val="0"/>
          <w:divBdr>
            <w:top w:val="none" w:sz="0" w:space="0" w:color="auto"/>
            <w:left w:val="none" w:sz="0" w:space="0" w:color="auto"/>
            <w:bottom w:val="none" w:sz="0" w:space="0" w:color="auto"/>
            <w:right w:val="none" w:sz="0" w:space="0" w:color="auto"/>
          </w:divBdr>
        </w:div>
        <w:div w:id="2001806439">
          <w:marLeft w:val="0"/>
          <w:marRight w:val="0"/>
          <w:marTop w:val="0"/>
          <w:marBottom w:val="0"/>
          <w:divBdr>
            <w:top w:val="none" w:sz="0" w:space="0" w:color="auto"/>
            <w:left w:val="none" w:sz="0" w:space="0" w:color="auto"/>
            <w:bottom w:val="none" w:sz="0" w:space="0" w:color="auto"/>
            <w:right w:val="none" w:sz="0" w:space="0" w:color="auto"/>
          </w:divBdr>
        </w:div>
      </w:divsChild>
    </w:div>
    <w:div w:id="830875437">
      <w:bodyDiv w:val="1"/>
      <w:marLeft w:val="0"/>
      <w:marRight w:val="0"/>
      <w:marTop w:val="0"/>
      <w:marBottom w:val="0"/>
      <w:divBdr>
        <w:top w:val="none" w:sz="0" w:space="0" w:color="auto"/>
        <w:left w:val="none" w:sz="0" w:space="0" w:color="auto"/>
        <w:bottom w:val="none" w:sz="0" w:space="0" w:color="auto"/>
        <w:right w:val="none" w:sz="0" w:space="0" w:color="auto"/>
      </w:divBdr>
    </w:div>
    <w:div w:id="970746273">
      <w:bodyDiv w:val="1"/>
      <w:marLeft w:val="0"/>
      <w:marRight w:val="0"/>
      <w:marTop w:val="0"/>
      <w:marBottom w:val="0"/>
      <w:divBdr>
        <w:top w:val="none" w:sz="0" w:space="0" w:color="auto"/>
        <w:left w:val="none" w:sz="0" w:space="0" w:color="auto"/>
        <w:bottom w:val="none" w:sz="0" w:space="0" w:color="auto"/>
        <w:right w:val="none" w:sz="0" w:space="0" w:color="auto"/>
      </w:divBdr>
    </w:div>
    <w:div w:id="998650498">
      <w:bodyDiv w:val="1"/>
      <w:marLeft w:val="0"/>
      <w:marRight w:val="0"/>
      <w:marTop w:val="0"/>
      <w:marBottom w:val="0"/>
      <w:divBdr>
        <w:top w:val="none" w:sz="0" w:space="0" w:color="auto"/>
        <w:left w:val="none" w:sz="0" w:space="0" w:color="auto"/>
        <w:bottom w:val="none" w:sz="0" w:space="0" w:color="auto"/>
        <w:right w:val="none" w:sz="0" w:space="0" w:color="auto"/>
      </w:divBdr>
    </w:div>
    <w:div w:id="1149053848">
      <w:bodyDiv w:val="1"/>
      <w:marLeft w:val="0"/>
      <w:marRight w:val="0"/>
      <w:marTop w:val="0"/>
      <w:marBottom w:val="0"/>
      <w:divBdr>
        <w:top w:val="none" w:sz="0" w:space="0" w:color="auto"/>
        <w:left w:val="none" w:sz="0" w:space="0" w:color="auto"/>
        <w:bottom w:val="none" w:sz="0" w:space="0" w:color="auto"/>
        <w:right w:val="none" w:sz="0" w:space="0" w:color="auto"/>
      </w:divBdr>
      <w:divsChild>
        <w:div w:id="88351098">
          <w:marLeft w:val="0"/>
          <w:marRight w:val="0"/>
          <w:marTop w:val="0"/>
          <w:marBottom w:val="0"/>
          <w:divBdr>
            <w:top w:val="none" w:sz="0" w:space="0" w:color="auto"/>
            <w:left w:val="none" w:sz="0" w:space="0" w:color="auto"/>
            <w:bottom w:val="none" w:sz="0" w:space="0" w:color="auto"/>
            <w:right w:val="none" w:sz="0" w:space="0" w:color="auto"/>
          </w:divBdr>
          <w:divsChild>
            <w:div w:id="861551627">
              <w:marLeft w:val="0"/>
              <w:marRight w:val="0"/>
              <w:marTop w:val="0"/>
              <w:marBottom w:val="0"/>
              <w:divBdr>
                <w:top w:val="none" w:sz="0" w:space="0" w:color="auto"/>
                <w:left w:val="none" w:sz="0" w:space="0" w:color="auto"/>
                <w:bottom w:val="none" w:sz="0" w:space="0" w:color="auto"/>
                <w:right w:val="none" w:sz="0" w:space="0" w:color="auto"/>
              </w:divBdr>
              <w:divsChild>
                <w:div w:id="5935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067783">
          <w:marLeft w:val="0"/>
          <w:marRight w:val="0"/>
          <w:marTop w:val="0"/>
          <w:marBottom w:val="0"/>
          <w:divBdr>
            <w:top w:val="none" w:sz="0" w:space="0" w:color="auto"/>
            <w:left w:val="none" w:sz="0" w:space="0" w:color="auto"/>
            <w:bottom w:val="none" w:sz="0" w:space="0" w:color="auto"/>
            <w:right w:val="none" w:sz="0" w:space="0" w:color="auto"/>
          </w:divBdr>
          <w:divsChild>
            <w:div w:id="1635915343">
              <w:marLeft w:val="0"/>
              <w:marRight w:val="0"/>
              <w:marTop w:val="0"/>
              <w:marBottom w:val="0"/>
              <w:divBdr>
                <w:top w:val="none" w:sz="0" w:space="0" w:color="auto"/>
                <w:left w:val="none" w:sz="0" w:space="0" w:color="auto"/>
                <w:bottom w:val="none" w:sz="0" w:space="0" w:color="auto"/>
                <w:right w:val="none" w:sz="0" w:space="0" w:color="auto"/>
              </w:divBdr>
              <w:divsChild>
                <w:div w:id="619260600">
                  <w:marLeft w:val="0"/>
                  <w:marRight w:val="0"/>
                  <w:marTop w:val="0"/>
                  <w:marBottom w:val="0"/>
                  <w:divBdr>
                    <w:top w:val="none" w:sz="0" w:space="0" w:color="auto"/>
                    <w:left w:val="none" w:sz="0" w:space="0" w:color="auto"/>
                    <w:bottom w:val="none" w:sz="0" w:space="0" w:color="auto"/>
                    <w:right w:val="none" w:sz="0" w:space="0" w:color="auto"/>
                  </w:divBdr>
                  <w:divsChild>
                    <w:div w:id="150936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4002">
              <w:marLeft w:val="0"/>
              <w:marRight w:val="0"/>
              <w:marTop w:val="0"/>
              <w:marBottom w:val="0"/>
              <w:divBdr>
                <w:top w:val="none" w:sz="0" w:space="0" w:color="auto"/>
                <w:left w:val="none" w:sz="0" w:space="0" w:color="auto"/>
                <w:bottom w:val="none" w:sz="0" w:space="0" w:color="auto"/>
                <w:right w:val="none" w:sz="0" w:space="0" w:color="auto"/>
              </w:divBdr>
              <w:divsChild>
                <w:div w:id="183476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824748">
      <w:bodyDiv w:val="1"/>
      <w:marLeft w:val="0"/>
      <w:marRight w:val="0"/>
      <w:marTop w:val="0"/>
      <w:marBottom w:val="0"/>
      <w:divBdr>
        <w:top w:val="none" w:sz="0" w:space="0" w:color="auto"/>
        <w:left w:val="none" w:sz="0" w:space="0" w:color="auto"/>
        <w:bottom w:val="none" w:sz="0" w:space="0" w:color="auto"/>
        <w:right w:val="none" w:sz="0" w:space="0" w:color="auto"/>
      </w:divBdr>
    </w:div>
    <w:div w:id="1268804731">
      <w:bodyDiv w:val="1"/>
      <w:marLeft w:val="0"/>
      <w:marRight w:val="0"/>
      <w:marTop w:val="0"/>
      <w:marBottom w:val="0"/>
      <w:divBdr>
        <w:top w:val="none" w:sz="0" w:space="0" w:color="auto"/>
        <w:left w:val="none" w:sz="0" w:space="0" w:color="auto"/>
        <w:bottom w:val="none" w:sz="0" w:space="0" w:color="auto"/>
        <w:right w:val="none" w:sz="0" w:space="0" w:color="auto"/>
      </w:divBdr>
      <w:divsChild>
        <w:div w:id="874318527">
          <w:marLeft w:val="0"/>
          <w:marRight w:val="0"/>
          <w:marTop w:val="0"/>
          <w:marBottom w:val="0"/>
          <w:divBdr>
            <w:top w:val="none" w:sz="0" w:space="0" w:color="auto"/>
            <w:left w:val="none" w:sz="0" w:space="0" w:color="auto"/>
            <w:bottom w:val="none" w:sz="0" w:space="0" w:color="auto"/>
            <w:right w:val="none" w:sz="0" w:space="0" w:color="auto"/>
          </w:divBdr>
        </w:div>
        <w:div w:id="1329479465">
          <w:marLeft w:val="0"/>
          <w:marRight w:val="0"/>
          <w:marTop w:val="0"/>
          <w:marBottom w:val="0"/>
          <w:divBdr>
            <w:top w:val="none" w:sz="0" w:space="0" w:color="auto"/>
            <w:left w:val="none" w:sz="0" w:space="0" w:color="auto"/>
            <w:bottom w:val="none" w:sz="0" w:space="0" w:color="auto"/>
            <w:right w:val="none" w:sz="0" w:space="0" w:color="auto"/>
          </w:divBdr>
        </w:div>
        <w:div w:id="1613705121">
          <w:marLeft w:val="0"/>
          <w:marRight w:val="0"/>
          <w:marTop w:val="0"/>
          <w:marBottom w:val="0"/>
          <w:divBdr>
            <w:top w:val="none" w:sz="0" w:space="0" w:color="auto"/>
            <w:left w:val="none" w:sz="0" w:space="0" w:color="auto"/>
            <w:bottom w:val="none" w:sz="0" w:space="0" w:color="auto"/>
            <w:right w:val="none" w:sz="0" w:space="0" w:color="auto"/>
          </w:divBdr>
        </w:div>
      </w:divsChild>
    </w:div>
    <w:div w:id="1408041336">
      <w:bodyDiv w:val="1"/>
      <w:marLeft w:val="0"/>
      <w:marRight w:val="0"/>
      <w:marTop w:val="0"/>
      <w:marBottom w:val="0"/>
      <w:divBdr>
        <w:top w:val="none" w:sz="0" w:space="0" w:color="auto"/>
        <w:left w:val="none" w:sz="0" w:space="0" w:color="auto"/>
        <w:bottom w:val="none" w:sz="0" w:space="0" w:color="auto"/>
        <w:right w:val="none" w:sz="0" w:space="0" w:color="auto"/>
      </w:divBdr>
      <w:divsChild>
        <w:div w:id="1678115142">
          <w:marLeft w:val="0"/>
          <w:marRight w:val="0"/>
          <w:marTop w:val="0"/>
          <w:marBottom w:val="0"/>
          <w:divBdr>
            <w:top w:val="none" w:sz="0" w:space="0" w:color="auto"/>
            <w:left w:val="none" w:sz="0" w:space="0" w:color="auto"/>
            <w:bottom w:val="none" w:sz="0" w:space="0" w:color="auto"/>
            <w:right w:val="none" w:sz="0" w:space="0" w:color="auto"/>
          </w:divBdr>
          <w:divsChild>
            <w:div w:id="483207417">
              <w:marLeft w:val="0"/>
              <w:marRight w:val="0"/>
              <w:marTop w:val="0"/>
              <w:marBottom w:val="0"/>
              <w:divBdr>
                <w:top w:val="none" w:sz="0" w:space="0" w:color="auto"/>
                <w:left w:val="none" w:sz="0" w:space="0" w:color="auto"/>
                <w:bottom w:val="none" w:sz="0" w:space="0" w:color="auto"/>
                <w:right w:val="none" w:sz="0" w:space="0" w:color="auto"/>
              </w:divBdr>
              <w:divsChild>
                <w:div w:id="192244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55205">
          <w:marLeft w:val="0"/>
          <w:marRight w:val="0"/>
          <w:marTop w:val="0"/>
          <w:marBottom w:val="0"/>
          <w:divBdr>
            <w:top w:val="none" w:sz="0" w:space="0" w:color="auto"/>
            <w:left w:val="none" w:sz="0" w:space="0" w:color="auto"/>
            <w:bottom w:val="none" w:sz="0" w:space="0" w:color="auto"/>
            <w:right w:val="none" w:sz="0" w:space="0" w:color="auto"/>
          </w:divBdr>
          <w:divsChild>
            <w:div w:id="845748342">
              <w:marLeft w:val="0"/>
              <w:marRight w:val="0"/>
              <w:marTop w:val="0"/>
              <w:marBottom w:val="0"/>
              <w:divBdr>
                <w:top w:val="none" w:sz="0" w:space="0" w:color="auto"/>
                <w:left w:val="none" w:sz="0" w:space="0" w:color="auto"/>
                <w:bottom w:val="none" w:sz="0" w:space="0" w:color="auto"/>
                <w:right w:val="none" w:sz="0" w:space="0" w:color="auto"/>
              </w:divBdr>
              <w:divsChild>
                <w:div w:id="4195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06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tannica.com/place/Mesopotamia-region-Argentina" TargetMode="External"/><Relationship Id="rId18" Type="http://schemas.openxmlformats.org/officeDocument/2006/relationships/hyperlink" Target="https://www.britannica.com/place/Mesopotamia-region-Argentina"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britannica.com/place/ancient-Middle-East" TargetMode="External"/><Relationship Id="rId17" Type="http://schemas.openxmlformats.org/officeDocument/2006/relationships/hyperlink" Target="https://www.britannica.com/place/ancient-Middle-East"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www.britannica.com/place/Nile-River"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ritannica.com/place/Nile-River" TargetMode="External"/><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s://www.britannica.com/place/Egypt" TargetMode="External"/><Relationship Id="rId23" Type="http://schemas.openxmlformats.org/officeDocument/2006/relationships/image" Target="media/image5.png"/><Relationship Id="rId10" Type="http://schemas.openxmlformats.org/officeDocument/2006/relationships/hyperlink" Target="https://www.britannica.com/place/Egypt" TargetMode="External"/><Relationship Id="rId19" Type="http://schemas.openxmlformats.org/officeDocument/2006/relationships/hyperlink" Target="https://www.merriam-webster.com/dictionary/dynastie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merriam-webster.com/dictionary/dynasties"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673C2-E7EB-41EB-B9F2-F99AC0B8F9CD}">
  <ds:schemaRefs>
    <ds:schemaRef ds:uri="http://schemas.microsoft.com/office/2006/metadata/properties"/>
    <ds:schemaRef ds:uri="http://schemas.microsoft.com/office/infopath/2007/PartnerControls"/>
    <ds:schemaRef ds:uri="d38eab20-3132-4f5b-affe-30e0f8867552"/>
    <ds:schemaRef ds:uri="59cd158f-b7c2-45a5-912e-515c9f09967c"/>
  </ds:schemaRefs>
</ds:datastoreItem>
</file>

<file path=customXml/itemProps2.xml><?xml version="1.0" encoding="utf-8"?>
<ds:datastoreItem xmlns:ds="http://schemas.openxmlformats.org/officeDocument/2006/customXml" ds:itemID="{AFD93E52-7382-483C-A9DF-8D3EC71F07DA}"/>
</file>

<file path=customXml/itemProps3.xml><?xml version="1.0" encoding="utf-8"?>
<ds:datastoreItem xmlns:ds="http://schemas.openxmlformats.org/officeDocument/2006/customXml" ds:itemID="{C940727E-9C8F-4CD2-B004-9914B848D9F2}">
  <ds:schemaRefs>
    <ds:schemaRef ds:uri="http://schemas.microsoft.com/sharepoint/v3/contenttype/forms"/>
  </ds:schemaRefs>
</ds:datastoreItem>
</file>

<file path=customXml/itemProps4.xml><?xml version="1.0" encoding="utf-8"?>
<ds:datastoreItem xmlns:ds="http://schemas.openxmlformats.org/officeDocument/2006/customXml" ds:itemID="{59E978DE-18A4-420F-8BE9-E6A3F1385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Bragg</cp:lastModifiedBy>
  <cp:revision>3</cp:revision>
  <dcterms:created xsi:type="dcterms:W3CDTF">2024-07-19T12:21:00Z</dcterms:created>
  <dcterms:modified xsi:type="dcterms:W3CDTF">2024-07-19T13:25:00Z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16351700</vt:r8>
  </property>
  <property fmtid="{D5CDD505-2E9C-101B-9397-08002B2CF9AE}" pid="4" name="GUID">
    <vt:lpwstr>ced73294-541e-4a06-afc9-a362673506a5</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ies>
</file>